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1DFF37" w14:textId="0BD341D4" w:rsidR="00793CFF" w:rsidRPr="006C36DB" w:rsidRDefault="002575AA">
      <w:pPr>
        <w:pStyle w:val="berschrift2"/>
        <w:rPr>
          <w:sz w:val="28"/>
          <w:szCs w:val="28"/>
        </w:rPr>
      </w:pPr>
      <w:r w:rsidRPr="006C36DB">
        <w:rPr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0" distR="0" simplePos="0" relativeHeight="2" behindDoc="0" locked="0" layoutInCell="0" allowOverlap="1" wp14:anchorId="13249D83" wp14:editId="7EBB5B11">
                <wp:simplePos x="0" y="0"/>
                <wp:positionH relativeFrom="column">
                  <wp:posOffset>4161790</wp:posOffset>
                </wp:positionH>
                <wp:positionV relativeFrom="paragraph">
                  <wp:posOffset>-184150</wp:posOffset>
                </wp:positionV>
                <wp:extent cx="1653540" cy="696595"/>
                <wp:effectExtent l="0" t="0" r="0" b="0"/>
                <wp:wrapNone/>
                <wp:docPr id="1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3480" cy="69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14:paraId="3032FE8C" w14:textId="42912168" w:rsidR="002447A5" w:rsidRDefault="003074AA">
                            <w:pPr>
                              <w:pStyle w:val="FrameContents"/>
                              <w:jc w:val="right"/>
                              <w:rPr>
                                <w:color w:val="000000"/>
                              </w:rPr>
                            </w:pPr>
                            <w:r w:rsidRPr="003074AA">
                              <w:rPr>
                                <w:noProof/>
                                <w:color w:val="000000"/>
                                <w:lang w:eastAsia="de-DE"/>
                              </w:rPr>
                              <w:drawing>
                                <wp:inline distT="0" distB="0" distL="0" distR="0" wp14:anchorId="54BB5FE2" wp14:editId="469F5F6D">
                                  <wp:extent cx="1464310" cy="532130"/>
                                  <wp:effectExtent l="0" t="0" r="2540" b="1270"/>
                                  <wp:docPr id="3" name="Grafik 3" descr="M:\15\15 LEADER\ÖA\A Förderperiode 2023-2027\Logos\LEADER-Logo (neu)\2023-Final-LEADER-Logo-Varianten\LEADER-NSW-Logo-2023-RGB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M:\15\15 LEADER\ÖA\A Förderperiode 2023-2027\Logos\LEADER-Logo (neu)\2023-Final-LEADER-Logo-Varianten\LEADER-NSW-Logo-2023-RGB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4310" cy="5321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249D83" id="Textfeld 2" o:spid="_x0000_s1026" style="position:absolute;margin-left:327.7pt;margin-top:-14.5pt;width:130.2pt;height:54.85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" o:allowincell="f" filled="f" stroked="f" strokeweight=".5pt">
                <v:textbox>
                  <w:txbxContent>
                    <w:p w14:paraId="3032FE8C" w14:textId="42912168" w:rsidR="002447A5" w:rsidRDefault="003074AA">
                      <w:pPr>
                        <w:pStyle w:val="FrameContents"/>
                        <w:jc w:val="right"/>
                        <w:rPr>
                          <w:color w:val="000000"/>
                        </w:rPr>
                      </w:pPr>
                      <w:r w:rsidRPr="003074AA">
                        <w:rPr>
                          <w:noProof/>
                          <w:color w:val="000000"/>
                          <w:lang w:eastAsia="de-DE"/>
                        </w:rPr>
                        <w:drawing>
                          <wp:inline distT="0" distB="0" distL="0" distR="0" wp14:anchorId="54BB5FE2" wp14:editId="469F5F6D">
                            <wp:extent cx="1464310" cy="532130"/>
                            <wp:effectExtent l="0" t="0" r="2540" b="1270"/>
                            <wp:docPr id="3" name="Grafik 3" descr="M:\15\15 LEADER\ÖA\A Förderperiode 2023-2027\Logos\LEADER-Logo (neu)\2023-Final-LEADER-Logo-Varianten\LEADER-NSW-Logo-2023-RGB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M:\15\15 LEADER\ÖA\A Förderperiode 2023-2027\Logos\LEADER-Logo (neu)\2023-Final-LEADER-Logo-Varianten\LEADER-NSW-Logo-2023-RGB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64310" cy="5321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336E792E" w14:textId="77777777" w:rsidR="00ED2BA1" w:rsidRDefault="00ED2BA1" w:rsidP="00270A3C">
      <w:pPr>
        <w:keepNext/>
        <w:keepLines/>
        <w:suppressAutoHyphens w:val="0"/>
        <w:spacing w:before="200"/>
        <w:outlineLvl w:val="1"/>
        <w:rPr>
          <w:rFonts w:eastAsiaTheme="majorEastAsia"/>
          <w:b/>
          <w:bCs/>
          <w:sz w:val="24"/>
          <w:szCs w:val="24"/>
        </w:rPr>
      </w:pPr>
    </w:p>
    <w:p w14:paraId="749DB5E6" w14:textId="71C87CF3" w:rsidR="00270A3C" w:rsidRPr="00270A3C" w:rsidRDefault="00270A3C" w:rsidP="00270A3C">
      <w:pPr>
        <w:keepNext/>
        <w:keepLines/>
        <w:suppressAutoHyphens w:val="0"/>
        <w:spacing w:before="200"/>
        <w:outlineLvl w:val="1"/>
        <w:rPr>
          <w:rFonts w:eastAsiaTheme="majorEastAsia"/>
          <w:b/>
          <w:bCs/>
          <w:sz w:val="24"/>
          <w:szCs w:val="24"/>
        </w:rPr>
      </w:pPr>
      <w:r w:rsidRPr="00270A3C">
        <w:rPr>
          <w:rFonts w:eastAsiaTheme="majorEastAsia"/>
          <w:b/>
          <w:bCs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E27137" wp14:editId="5B1E050C">
                <wp:simplePos x="0" y="0"/>
                <wp:positionH relativeFrom="column">
                  <wp:posOffset>4162062</wp:posOffset>
                </wp:positionH>
                <wp:positionV relativeFrom="paragraph">
                  <wp:posOffset>-184240</wp:posOffset>
                </wp:positionV>
                <wp:extent cx="1653812" cy="696686"/>
                <wp:effectExtent l="0" t="0" r="0" b="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3812" cy="6966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10F0FF5" w14:textId="77777777" w:rsidR="00270A3C" w:rsidRDefault="00270A3C" w:rsidP="00270A3C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E27137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7" type="#_x0000_t202" style="position:absolute;margin-left:327.7pt;margin-top:-14.5pt;width:130.2pt;height:54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" filled="f" stroked="f" strokeweight=".5pt">
                <v:textbox>
                  <w:txbxContent>
                    <w:p w14:paraId="010F0FF5" w14:textId="77777777" w:rsidR="00270A3C" w:rsidRDefault="00270A3C" w:rsidP="00270A3C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Pr="00270A3C">
        <w:rPr>
          <w:rFonts w:eastAsiaTheme="majorEastAsia"/>
          <w:b/>
          <w:bCs/>
          <w:sz w:val="24"/>
          <w:szCs w:val="24"/>
        </w:rPr>
        <w:t>Projektbewertungsbogen</w:t>
      </w:r>
    </w:p>
    <w:p w14:paraId="61582D84" w14:textId="77777777" w:rsidR="00270A3C" w:rsidRPr="00270A3C" w:rsidRDefault="00270A3C" w:rsidP="00270A3C">
      <w:pPr>
        <w:suppressAutoHyphens w:val="0"/>
        <w:autoSpaceDE w:val="0"/>
        <w:autoSpaceDN w:val="0"/>
        <w:adjustRightInd w:val="0"/>
        <w:rPr>
          <w:b/>
          <w:sz w:val="24"/>
          <w:szCs w:val="24"/>
        </w:rPr>
      </w:pPr>
      <w:r w:rsidRPr="00270A3C">
        <w:rPr>
          <w:b/>
          <w:sz w:val="24"/>
          <w:szCs w:val="24"/>
        </w:rPr>
        <w:t>für Kleinprojekte im Rahmen des GAK-Regionalbudgets</w:t>
      </w:r>
    </w:p>
    <w:p w14:paraId="0ED70FA0" w14:textId="77777777" w:rsidR="00270A3C" w:rsidRPr="00270A3C" w:rsidRDefault="00270A3C" w:rsidP="00270A3C">
      <w:pPr>
        <w:suppressAutoHyphens w:val="0"/>
        <w:autoSpaceDE w:val="0"/>
        <w:autoSpaceDN w:val="0"/>
        <w:adjustRightInd w:val="0"/>
        <w:rPr>
          <w:b/>
          <w:sz w:val="28"/>
          <w:szCs w:val="28"/>
        </w:rPr>
      </w:pPr>
      <w:r w:rsidRPr="00270A3C">
        <w:rPr>
          <w:rFonts w:ascii="Calibri" w:hAnsi="Calibri" w:cs="Calibri"/>
          <w:color w:val="000000"/>
          <w:sz w:val="18"/>
          <w:szCs w:val="24"/>
        </w:rPr>
        <w:t>(GAK = Gemeinschaftsaufgabe zur Verbesserung der Agrarstruktur und des Küstenschutzes)</w:t>
      </w:r>
    </w:p>
    <w:p w14:paraId="6B7F2B77" w14:textId="77777777" w:rsidR="00270A3C" w:rsidRPr="00270A3C" w:rsidRDefault="00270A3C" w:rsidP="00270A3C">
      <w:pPr>
        <w:suppressAutoHyphens w:val="0"/>
        <w:autoSpaceDE w:val="0"/>
        <w:autoSpaceDN w:val="0"/>
        <w:adjustRightInd w:val="0"/>
        <w:rPr>
          <w:b/>
          <w:sz w:val="28"/>
          <w:szCs w:val="28"/>
        </w:rPr>
      </w:pPr>
    </w:p>
    <w:p w14:paraId="08B352DE" w14:textId="77777777" w:rsidR="00270A3C" w:rsidRPr="00270A3C" w:rsidRDefault="00270A3C" w:rsidP="00270A3C">
      <w:pPr>
        <w:suppressAutoHyphens w:val="0"/>
        <w:autoSpaceDE w:val="0"/>
        <w:autoSpaceDN w:val="0"/>
        <w:adjustRightInd w:val="0"/>
        <w:rPr>
          <w:b/>
          <w:sz w:val="28"/>
          <w:szCs w:val="28"/>
        </w:rPr>
      </w:pPr>
    </w:p>
    <w:p w14:paraId="627ED202" w14:textId="48B8AAFC" w:rsidR="00270A3C" w:rsidRPr="00270A3C" w:rsidRDefault="00270A3C" w:rsidP="00270A3C">
      <w:pPr>
        <w:tabs>
          <w:tab w:val="left" w:pos="8789"/>
        </w:tabs>
        <w:suppressAutoHyphens w:val="0"/>
        <w:autoSpaceDE w:val="0"/>
        <w:autoSpaceDN w:val="0"/>
        <w:adjustRightInd w:val="0"/>
        <w:rPr>
          <w:b/>
        </w:rPr>
      </w:pPr>
      <w:r w:rsidRPr="00270A3C">
        <w:rPr>
          <w:b/>
        </w:rPr>
        <w:t>Projekt: _______________________________________________</w:t>
      </w:r>
    </w:p>
    <w:p w14:paraId="364B7BE1" w14:textId="77777777" w:rsidR="00270A3C" w:rsidRPr="00270A3C" w:rsidRDefault="00270A3C" w:rsidP="00270A3C">
      <w:pPr>
        <w:suppressAutoHyphens w:val="0"/>
        <w:autoSpaceDE w:val="0"/>
        <w:autoSpaceDN w:val="0"/>
        <w:adjustRightInd w:val="0"/>
        <w:rPr>
          <w:b/>
        </w:rPr>
      </w:pPr>
    </w:p>
    <w:p w14:paraId="08DC48D3" w14:textId="77777777" w:rsidR="00270A3C" w:rsidRPr="00270A3C" w:rsidRDefault="00270A3C" w:rsidP="00270A3C">
      <w:pPr>
        <w:suppressAutoHyphens w:val="0"/>
        <w:autoSpaceDE w:val="0"/>
        <w:autoSpaceDN w:val="0"/>
        <w:adjustRightInd w:val="0"/>
        <w:rPr>
          <w:b/>
        </w:rPr>
      </w:pPr>
      <w:r w:rsidRPr="00270A3C">
        <w:rPr>
          <w:b/>
        </w:rPr>
        <w:t>Projektträger: __________________________________________</w:t>
      </w:r>
    </w:p>
    <w:p w14:paraId="5DD4A7F0" w14:textId="77777777" w:rsidR="00793CFF" w:rsidRDefault="00793CFF">
      <w:pPr>
        <w:pStyle w:val="Default"/>
        <w:rPr>
          <w:rFonts w:ascii="Arial" w:hAnsi="Arial" w:cs="Arial"/>
          <w:b/>
          <w:color w:val="auto"/>
          <w:sz w:val="28"/>
          <w:szCs w:val="28"/>
        </w:rPr>
      </w:pPr>
    </w:p>
    <w:p w14:paraId="57574D76" w14:textId="77777777" w:rsidR="00793CFF" w:rsidRDefault="00793CFF">
      <w:pPr>
        <w:pStyle w:val="Default"/>
        <w:ind w:left="284"/>
        <w:rPr>
          <w:rFonts w:ascii="Arial" w:hAnsi="Arial" w:cs="Arial"/>
          <w:b/>
          <w:color w:val="auto"/>
          <w:sz w:val="28"/>
          <w:szCs w:val="28"/>
        </w:rPr>
      </w:pPr>
    </w:p>
    <w:p w14:paraId="4B43806F" w14:textId="77777777" w:rsidR="00793CFF" w:rsidRDefault="00793CFF">
      <w:pPr>
        <w:pStyle w:val="Default"/>
        <w:ind w:left="284"/>
        <w:rPr>
          <w:rFonts w:ascii="Arial" w:hAnsi="Arial" w:cs="Arial"/>
          <w:b/>
          <w:color w:val="auto"/>
          <w:sz w:val="28"/>
          <w:szCs w:val="28"/>
        </w:rPr>
      </w:pPr>
    </w:p>
    <w:p w14:paraId="14BAB059" w14:textId="77777777" w:rsidR="00270A3C" w:rsidRPr="00270A3C" w:rsidRDefault="00270A3C" w:rsidP="00270A3C">
      <w:pPr>
        <w:numPr>
          <w:ilvl w:val="0"/>
          <w:numId w:val="5"/>
        </w:numPr>
        <w:suppressAutoHyphens w:val="0"/>
        <w:autoSpaceDE w:val="0"/>
        <w:autoSpaceDN w:val="0"/>
        <w:adjustRightInd w:val="0"/>
        <w:ind w:left="284" w:hanging="284"/>
        <w:rPr>
          <w:b/>
          <w:sz w:val="28"/>
          <w:szCs w:val="28"/>
        </w:rPr>
      </w:pPr>
      <w:r w:rsidRPr="00270A3C">
        <w:rPr>
          <w:b/>
          <w:sz w:val="28"/>
          <w:szCs w:val="28"/>
        </w:rPr>
        <w:t>Grundlegende Anforderungen</w:t>
      </w:r>
    </w:p>
    <w:p w14:paraId="590C0BA4" w14:textId="77777777" w:rsidR="00270A3C" w:rsidRPr="00270A3C" w:rsidRDefault="00270A3C" w:rsidP="00270A3C">
      <w:pPr>
        <w:suppressAutoHyphens w:val="0"/>
        <w:autoSpaceDE w:val="0"/>
        <w:autoSpaceDN w:val="0"/>
        <w:adjustRightInd w:val="0"/>
        <w:ind w:left="284" w:hanging="284"/>
        <w:rPr>
          <w:sz w:val="23"/>
          <w:szCs w:val="23"/>
        </w:rPr>
      </w:pPr>
    </w:p>
    <w:p w14:paraId="3E276D18" w14:textId="77777777" w:rsidR="00270A3C" w:rsidRPr="00270A3C" w:rsidRDefault="00270A3C" w:rsidP="00270A3C">
      <w:pPr>
        <w:suppressAutoHyphens w:val="0"/>
        <w:autoSpaceDE w:val="0"/>
        <w:autoSpaceDN w:val="0"/>
        <w:adjustRightInd w:val="0"/>
        <w:ind w:left="284"/>
        <w:rPr>
          <w:rFonts w:ascii="Calibri" w:hAnsi="Calibri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6663"/>
        <w:gridCol w:w="1069"/>
      </w:tblGrid>
      <w:tr w:rsidR="00270A3C" w:rsidRPr="00270A3C" w14:paraId="41AA7160" w14:textId="77777777" w:rsidTr="00E55756">
        <w:trPr>
          <w:trHeight w:val="244"/>
        </w:trPr>
        <w:tc>
          <w:tcPr>
            <w:tcW w:w="1242" w:type="dxa"/>
          </w:tcPr>
          <w:p w14:paraId="0990F562" w14:textId="77777777" w:rsidR="00270A3C" w:rsidRPr="00270A3C" w:rsidRDefault="00270A3C" w:rsidP="00270A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270A3C">
              <w:rPr>
                <w:rFonts w:asciiTheme="minorHAnsi" w:hAnsiTheme="minorHAnsi"/>
                <w:b/>
                <w:bCs/>
              </w:rPr>
              <w:t>Nummer</w:t>
            </w:r>
          </w:p>
        </w:tc>
        <w:tc>
          <w:tcPr>
            <w:tcW w:w="6663" w:type="dxa"/>
          </w:tcPr>
          <w:p w14:paraId="192264E7" w14:textId="77777777" w:rsidR="00270A3C" w:rsidRPr="00270A3C" w:rsidRDefault="00270A3C" w:rsidP="00270A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270A3C">
              <w:rPr>
                <w:rFonts w:asciiTheme="minorHAnsi" w:hAnsiTheme="minorHAnsi"/>
                <w:b/>
                <w:bCs/>
              </w:rPr>
              <w:t>Auswahlkriterium</w:t>
            </w:r>
          </w:p>
        </w:tc>
        <w:tc>
          <w:tcPr>
            <w:tcW w:w="1069" w:type="dxa"/>
          </w:tcPr>
          <w:p w14:paraId="5785C384" w14:textId="77777777" w:rsidR="00270A3C" w:rsidRPr="00270A3C" w:rsidRDefault="00270A3C" w:rsidP="00270A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270A3C">
              <w:rPr>
                <w:rFonts w:asciiTheme="minorHAnsi" w:hAnsiTheme="minorHAnsi"/>
                <w:b/>
                <w:bCs/>
              </w:rPr>
              <w:t>Erfüllt</w:t>
            </w:r>
          </w:p>
        </w:tc>
      </w:tr>
      <w:tr w:rsidR="00270A3C" w:rsidRPr="00270A3C" w14:paraId="31155016" w14:textId="77777777" w:rsidTr="00E55756">
        <w:trPr>
          <w:trHeight w:val="244"/>
        </w:trPr>
        <w:tc>
          <w:tcPr>
            <w:tcW w:w="8974" w:type="dxa"/>
            <w:gridSpan w:val="3"/>
          </w:tcPr>
          <w:p w14:paraId="42CC4239" w14:textId="77777777" w:rsidR="00270A3C" w:rsidRPr="00270A3C" w:rsidRDefault="00270A3C" w:rsidP="00270A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</w:rPr>
            </w:pPr>
          </w:p>
        </w:tc>
      </w:tr>
      <w:tr w:rsidR="00270A3C" w:rsidRPr="00270A3C" w14:paraId="040E74C8" w14:textId="77777777" w:rsidTr="00E55756">
        <w:trPr>
          <w:trHeight w:val="110"/>
        </w:trPr>
        <w:tc>
          <w:tcPr>
            <w:tcW w:w="1242" w:type="dxa"/>
          </w:tcPr>
          <w:p w14:paraId="19AE2B7E" w14:textId="77777777" w:rsidR="00270A3C" w:rsidRPr="00FA0947" w:rsidRDefault="00270A3C" w:rsidP="00270A3C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FA0947">
              <w:rPr>
                <w:rFonts w:ascii="Calibri" w:hAnsi="Calibri"/>
                <w:b/>
                <w:bCs/>
              </w:rPr>
              <w:t xml:space="preserve">1 </w:t>
            </w:r>
          </w:p>
        </w:tc>
        <w:tc>
          <w:tcPr>
            <w:tcW w:w="6663" w:type="dxa"/>
          </w:tcPr>
          <w:p w14:paraId="49C74FE6" w14:textId="745FA83B" w:rsidR="00270A3C" w:rsidRPr="00FA0947" w:rsidRDefault="00270A3C" w:rsidP="00270A3C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FA0947">
              <w:rPr>
                <w:rFonts w:ascii="Calibri" w:hAnsi="Calibri"/>
              </w:rPr>
              <w:t>Projekt liegt ganz im Aktionsgebiet bzw. dient vorrangig dem Aktionsgebiet.</w:t>
            </w:r>
          </w:p>
        </w:tc>
        <w:tc>
          <w:tcPr>
            <w:tcW w:w="1069" w:type="dxa"/>
          </w:tcPr>
          <w:p w14:paraId="7E50FD32" w14:textId="77777777" w:rsidR="00270A3C" w:rsidRPr="00270A3C" w:rsidRDefault="00270A3C" w:rsidP="00270A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/>
              </w:rPr>
            </w:pPr>
          </w:p>
        </w:tc>
      </w:tr>
      <w:tr w:rsidR="00270A3C" w:rsidRPr="00270A3C" w14:paraId="4F7CBBE5" w14:textId="77777777" w:rsidTr="00E55756">
        <w:trPr>
          <w:trHeight w:val="110"/>
        </w:trPr>
        <w:tc>
          <w:tcPr>
            <w:tcW w:w="1242" w:type="dxa"/>
          </w:tcPr>
          <w:p w14:paraId="39A2DBD2" w14:textId="77777777" w:rsidR="00270A3C" w:rsidRPr="00FA0947" w:rsidRDefault="00270A3C" w:rsidP="00270A3C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/>
                <w:b/>
              </w:rPr>
            </w:pPr>
            <w:r w:rsidRPr="00FA0947">
              <w:rPr>
                <w:rFonts w:ascii="Calibri" w:hAnsi="Calibri"/>
                <w:b/>
              </w:rPr>
              <w:t>2</w:t>
            </w:r>
          </w:p>
        </w:tc>
        <w:tc>
          <w:tcPr>
            <w:tcW w:w="6663" w:type="dxa"/>
          </w:tcPr>
          <w:p w14:paraId="37D7E5D9" w14:textId="77777777" w:rsidR="00270A3C" w:rsidRPr="00FA0947" w:rsidRDefault="00270A3C" w:rsidP="00270A3C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FA0947">
              <w:rPr>
                <w:rFonts w:ascii="Calibri" w:hAnsi="Calibri" w:cs="Calibri"/>
              </w:rPr>
              <w:t>Projekt lässt sich mindestens einer Maßnahme der GAK Förderbereich 1, Ziffer 2, 3, 4, 5, 8 oder 9 zuordnen</w:t>
            </w:r>
          </w:p>
        </w:tc>
        <w:tc>
          <w:tcPr>
            <w:tcW w:w="1069" w:type="dxa"/>
          </w:tcPr>
          <w:p w14:paraId="70999883" w14:textId="77777777" w:rsidR="00270A3C" w:rsidRPr="00270A3C" w:rsidRDefault="00270A3C" w:rsidP="00270A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/>
              </w:rPr>
            </w:pPr>
          </w:p>
        </w:tc>
      </w:tr>
      <w:tr w:rsidR="00270A3C" w:rsidRPr="00270A3C" w14:paraId="1318DDF2" w14:textId="77777777" w:rsidTr="00E55756">
        <w:trPr>
          <w:trHeight w:val="110"/>
        </w:trPr>
        <w:tc>
          <w:tcPr>
            <w:tcW w:w="1242" w:type="dxa"/>
          </w:tcPr>
          <w:p w14:paraId="7F412604" w14:textId="77777777" w:rsidR="00270A3C" w:rsidRPr="00FA0947" w:rsidRDefault="00270A3C" w:rsidP="00270A3C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/>
                <w:b/>
              </w:rPr>
            </w:pPr>
            <w:r w:rsidRPr="00FA0947">
              <w:rPr>
                <w:rFonts w:ascii="Calibri" w:hAnsi="Calibri"/>
                <w:b/>
              </w:rPr>
              <w:t>3</w:t>
            </w:r>
          </w:p>
        </w:tc>
        <w:tc>
          <w:tcPr>
            <w:tcW w:w="6663" w:type="dxa"/>
          </w:tcPr>
          <w:p w14:paraId="015C61E4" w14:textId="7E060249" w:rsidR="00270A3C" w:rsidRPr="00FA0947" w:rsidRDefault="00270A3C" w:rsidP="00270A3C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FA0947">
              <w:rPr>
                <w:rFonts w:ascii="Calibri" w:hAnsi="Calibri"/>
              </w:rPr>
              <w:t xml:space="preserve">Projekt kann mindestens </w:t>
            </w:r>
            <w:r w:rsidRPr="00FA0947">
              <w:rPr>
                <w:rFonts w:ascii="Calibri" w:hAnsi="Calibri"/>
                <w:u w:val="single"/>
              </w:rPr>
              <w:t>einem</w:t>
            </w:r>
            <w:r w:rsidRPr="00FA0947">
              <w:rPr>
                <w:rFonts w:ascii="Calibri" w:hAnsi="Calibri"/>
              </w:rPr>
              <w:t xml:space="preserve"> Handlungsfeld und einem Handlu</w:t>
            </w:r>
            <w:r w:rsidR="00FA0947" w:rsidRPr="00FA0947">
              <w:rPr>
                <w:rFonts w:ascii="Calibri" w:hAnsi="Calibri"/>
              </w:rPr>
              <w:t>n</w:t>
            </w:r>
            <w:r w:rsidRPr="00FA0947">
              <w:rPr>
                <w:rFonts w:ascii="Calibri" w:hAnsi="Calibri"/>
              </w:rPr>
              <w:t>gsfeldziel des REK zugeordnet werden (siehe Teil II, Ziffer 1) und leistet einen Beitrag zu dessen Umsetzung</w:t>
            </w:r>
          </w:p>
        </w:tc>
        <w:tc>
          <w:tcPr>
            <w:tcW w:w="1069" w:type="dxa"/>
          </w:tcPr>
          <w:p w14:paraId="502413CF" w14:textId="77777777" w:rsidR="00270A3C" w:rsidRPr="00270A3C" w:rsidRDefault="00270A3C" w:rsidP="00270A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/>
              </w:rPr>
            </w:pPr>
          </w:p>
        </w:tc>
      </w:tr>
      <w:tr w:rsidR="00270A3C" w:rsidRPr="00270A3C" w14:paraId="20845099" w14:textId="77777777" w:rsidTr="00E55756">
        <w:trPr>
          <w:trHeight w:val="110"/>
        </w:trPr>
        <w:tc>
          <w:tcPr>
            <w:tcW w:w="1242" w:type="dxa"/>
          </w:tcPr>
          <w:p w14:paraId="3C074184" w14:textId="77777777" w:rsidR="00270A3C" w:rsidRPr="00FA0947" w:rsidRDefault="00270A3C" w:rsidP="00270A3C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/>
                <w:b/>
              </w:rPr>
            </w:pPr>
            <w:r w:rsidRPr="00FA0947">
              <w:rPr>
                <w:rFonts w:ascii="Calibri" w:hAnsi="Calibri"/>
                <w:b/>
              </w:rPr>
              <w:t>4</w:t>
            </w:r>
          </w:p>
        </w:tc>
        <w:tc>
          <w:tcPr>
            <w:tcW w:w="6663" w:type="dxa"/>
          </w:tcPr>
          <w:p w14:paraId="7D692C0F" w14:textId="77777777" w:rsidR="00270A3C" w:rsidRPr="00FA0947" w:rsidRDefault="00270A3C" w:rsidP="00270A3C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FA0947">
              <w:rPr>
                <w:rFonts w:ascii="Calibri" w:hAnsi="Calibri"/>
              </w:rPr>
              <w:t xml:space="preserve">Antragsunterlagen liegen vollständig vor </w:t>
            </w:r>
          </w:p>
        </w:tc>
        <w:tc>
          <w:tcPr>
            <w:tcW w:w="1069" w:type="dxa"/>
          </w:tcPr>
          <w:p w14:paraId="46CC23C0" w14:textId="77777777" w:rsidR="00270A3C" w:rsidRPr="00270A3C" w:rsidRDefault="00270A3C" w:rsidP="00270A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/>
              </w:rPr>
            </w:pPr>
          </w:p>
        </w:tc>
      </w:tr>
      <w:tr w:rsidR="00270A3C" w:rsidRPr="00270A3C" w14:paraId="39241A48" w14:textId="77777777" w:rsidTr="00E55756">
        <w:trPr>
          <w:trHeight w:val="110"/>
        </w:trPr>
        <w:tc>
          <w:tcPr>
            <w:tcW w:w="1242" w:type="dxa"/>
          </w:tcPr>
          <w:p w14:paraId="0F14BAE0" w14:textId="77777777" w:rsidR="00270A3C" w:rsidRPr="00FA0947" w:rsidRDefault="00270A3C" w:rsidP="00270A3C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/>
                <w:b/>
              </w:rPr>
            </w:pPr>
            <w:r w:rsidRPr="00FA0947">
              <w:rPr>
                <w:rFonts w:ascii="Calibri" w:hAnsi="Calibri"/>
                <w:b/>
              </w:rPr>
              <w:t>5</w:t>
            </w:r>
          </w:p>
        </w:tc>
        <w:tc>
          <w:tcPr>
            <w:tcW w:w="6663" w:type="dxa"/>
          </w:tcPr>
          <w:p w14:paraId="2951ED2E" w14:textId="77777777" w:rsidR="00270A3C" w:rsidRPr="00FA0947" w:rsidRDefault="00270A3C" w:rsidP="00270A3C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FA0947">
              <w:rPr>
                <w:rFonts w:ascii="Calibri" w:hAnsi="Calibri"/>
              </w:rPr>
              <w:t xml:space="preserve">Nach überschlägiger Prüfung stehen dem </w:t>
            </w:r>
          </w:p>
          <w:p w14:paraId="4704D454" w14:textId="77777777" w:rsidR="00270A3C" w:rsidRPr="00FA0947" w:rsidRDefault="00270A3C" w:rsidP="00270A3C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FA0947">
              <w:rPr>
                <w:rFonts w:ascii="Calibri" w:hAnsi="Calibri"/>
              </w:rPr>
              <w:t>Projekt genehmigungsrechtlich keine grundsätzlichen Bedenkenentgegen.</w:t>
            </w:r>
          </w:p>
        </w:tc>
        <w:tc>
          <w:tcPr>
            <w:tcW w:w="1069" w:type="dxa"/>
          </w:tcPr>
          <w:p w14:paraId="1F527375" w14:textId="77777777" w:rsidR="00270A3C" w:rsidRPr="00270A3C" w:rsidRDefault="00270A3C" w:rsidP="00270A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/>
              </w:rPr>
            </w:pPr>
          </w:p>
        </w:tc>
      </w:tr>
      <w:tr w:rsidR="00270A3C" w:rsidRPr="00270A3C" w14:paraId="36335E60" w14:textId="77777777" w:rsidTr="00E55756">
        <w:trPr>
          <w:trHeight w:val="110"/>
        </w:trPr>
        <w:tc>
          <w:tcPr>
            <w:tcW w:w="1242" w:type="dxa"/>
          </w:tcPr>
          <w:p w14:paraId="391120A3" w14:textId="77777777" w:rsidR="00270A3C" w:rsidRPr="00FA0947" w:rsidRDefault="00270A3C" w:rsidP="00270A3C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/>
                <w:b/>
              </w:rPr>
            </w:pPr>
            <w:r w:rsidRPr="00FA0947">
              <w:rPr>
                <w:rFonts w:ascii="Calibri" w:hAnsi="Calibri"/>
                <w:b/>
              </w:rPr>
              <w:t>6</w:t>
            </w:r>
          </w:p>
        </w:tc>
        <w:tc>
          <w:tcPr>
            <w:tcW w:w="6663" w:type="dxa"/>
          </w:tcPr>
          <w:p w14:paraId="611DD6F1" w14:textId="77777777" w:rsidR="00270A3C" w:rsidRPr="00FA0947" w:rsidRDefault="00270A3C" w:rsidP="00270A3C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FA0947">
              <w:rPr>
                <w:rFonts w:ascii="Calibri" w:hAnsi="Calibri" w:cs="Helvetica"/>
              </w:rPr>
              <w:t>Die Gesamtfinanzierung des Vorhabens ist plausibel dargestellt. Eine Doppelförderung ist ausgeschlossen.</w:t>
            </w:r>
          </w:p>
        </w:tc>
        <w:tc>
          <w:tcPr>
            <w:tcW w:w="1069" w:type="dxa"/>
          </w:tcPr>
          <w:p w14:paraId="50CBD190" w14:textId="77777777" w:rsidR="00270A3C" w:rsidRPr="00270A3C" w:rsidRDefault="00270A3C" w:rsidP="00270A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/>
              </w:rPr>
            </w:pPr>
          </w:p>
        </w:tc>
      </w:tr>
      <w:tr w:rsidR="00270A3C" w:rsidRPr="00270A3C" w14:paraId="47529768" w14:textId="77777777" w:rsidTr="00E55756">
        <w:trPr>
          <w:trHeight w:val="110"/>
        </w:trPr>
        <w:tc>
          <w:tcPr>
            <w:tcW w:w="1242" w:type="dxa"/>
          </w:tcPr>
          <w:p w14:paraId="6BB85347" w14:textId="77777777" w:rsidR="00270A3C" w:rsidRPr="00FA0947" w:rsidRDefault="00270A3C" w:rsidP="00270A3C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/>
                <w:b/>
              </w:rPr>
            </w:pPr>
            <w:r w:rsidRPr="00FA0947">
              <w:rPr>
                <w:rFonts w:ascii="Calibri" w:hAnsi="Calibri"/>
                <w:b/>
              </w:rPr>
              <w:t>7</w:t>
            </w:r>
          </w:p>
        </w:tc>
        <w:tc>
          <w:tcPr>
            <w:tcW w:w="6663" w:type="dxa"/>
          </w:tcPr>
          <w:p w14:paraId="195FB2CC" w14:textId="77777777" w:rsidR="00270A3C" w:rsidRPr="00FA0947" w:rsidRDefault="00270A3C" w:rsidP="00270A3C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FA0947">
              <w:rPr>
                <w:rFonts w:ascii="Calibri" w:hAnsi="Calibri"/>
              </w:rPr>
              <w:t>Die Kostenobergrenze sowie die von der Aktionsgruppe beschlossene Bagatellgrenze werden eingehalten</w:t>
            </w:r>
          </w:p>
        </w:tc>
        <w:tc>
          <w:tcPr>
            <w:tcW w:w="1069" w:type="dxa"/>
          </w:tcPr>
          <w:p w14:paraId="075AF416" w14:textId="77777777" w:rsidR="00270A3C" w:rsidRPr="00270A3C" w:rsidRDefault="00270A3C" w:rsidP="00270A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/>
              </w:rPr>
            </w:pPr>
          </w:p>
        </w:tc>
      </w:tr>
      <w:tr w:rsidR="00270A3C" w:rsidRPr="00270A3C" w14:paraId="5A699942" w14:textId="77777777" w:rsidTr="00E55756">
        <w:trPr>
          <w:trHeight w:val="110"/>
        </w:trPr>
        <w:tc>
          <w:tcPr>
            <w:tcW w:w="1242" w:type="dxa"/>
          </w:tcPr>
          <w:p w14:paraId="46873916" w14:textId="77777777" w:rsidR="00270A3C" w:rsidRPr="00FA0947" w:rsidRDefault="00270A3C" w:rsidP="00270A3C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/>
                <w:b/>
                <w:bCs/>
              </w:rPr>
            </w:pPr>
            <w:r w:rsidRPr="00FA0947">
              <w:rPr>
                <w:rFonts w:ascii="Calibri" w:hAnsi="Calibri"/>
                <w:b/>
                <w:bCs/>
              </w:rPr>
              <w:t>8</w:t>
            </w:r>
          </w:p>
        </w:tc>
        <w:tc>
          <w:tcPr>
            <w:tcW w:w="6663" w:type="dxa"/>
          </w:tcPr>
          <w:p w14:paraId="4CA5E5B2" w14:textId="77777777" w:rsidR="00270A3C" w:rsidRPr="00FA0947" w:rsidRDefault="00270A3C" w:rsidP="00270A3C">
            <w:pPr>
              <w:suppressAutoHyphens w:val="0"/>
              <w:autoSpaceDE w:val="0"/>
              <w:autoSpaceDN w:val="0"/>
              <w:adjustRightInd w:val="0"/>
              <w:ind w:left="34" w:hanging="34"/>
              <w:rPr>
                <w:rFonts w:ascii="Calibri" w:hAnsi="Calibri"/>
              </w:rPr>
            </w:pPr>
            <w:r w:rsidRPr="00FA0947">
              <w:rPr>
                <w:rFonts w:ascii="Calibri" w:hAnsi="Calibri"/>
              </w:rPr>
              <w:t>Projekt wird innerhalb des jeweiligen Budgetjahres umgesetzt und abgerechnet</w:t>
            </w:r>
          </w:p>
        </w:tc>
        <w:tc>
          <w:tcPr>
            <w:tcW w:w="1069" w:type="dxa"/>
          </w:tcPr>
          <w:p w14:paraId="1369BC4D" w14:textId="77777777" w:rsidR="00270A3C" w:rsidRPr="00270A3C" w:rsidRDefault="00270A3C" w:rsidP="00270A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/>
              </w:rPr>
            </w:pPr>
          </w:p>
        </w:tc>
      </w:tr>
      <w:tr w:rsidR="00270A3C" w:rsidRPr="00270A3C" w14:paraId="0D3C4D85" w14:textId="77777777" w:rsidTr="00E55756">
        <w:trPr>
          <w:trHeight w:val="110"/>
        </w:trPr>
        <w:tc>
          <w:tcPr>
            <w:tcW w:w="1242" w:type="dxa"/>
          </w:tcPr>
          <w:p w14:paraId="2029572A" w14:textId="77777777" w:rsidR="00270A3C" w:rsidRPr="00FA0947" w:rsidRDefault="00270A3C" w:rsidP="00270A3C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FA0947">
              <w:rPr>
                <w:rFonts w:ascii="Calibri" w:hAnsi="Calibri"/>
                <w:b/>
                <w:bCs/>
              </w:rPr>
              <w:t>9</w:t>
            </w:r>
          </w:p>
        </w:tc>
        <w:tc>
          <w:tcPr>
            <w:tcW w:w="6663" w:type="dxa"/>
          </w:tcPr>
          <w:p w14:paraId="6D01A618" w14:textId="77777777" w:rsidR="00270A3C" w:rsidRPr="00FA0947" w:rsidRDefault="00270A3C" w:rsidP="00270A3C">
            <w:pPr>
              <w:suppressAutoHyphens w:val="0"/>
              <w:autoSpaceDE w:val="0"/>
              <w:autoSpaceDN w:val="0"/>
              <w:adjustRightInd w:val="0"/>
              <w:ind w:left="34" w:hanging="34"/>
              <w:rPr>
                <w:rFonts w:ascii="Calibri" w:hAnsi="Calibri"/>
              </w:rPr>
            </w:pPr>
            <w:r w:rsidRPr="00FA0947">
              <w:rPr>
                <w:rFonts w:ascii="Calibri" w:hAnsi="Calibri"/>
              </w:rPr>
              <w:t>Bestätigung des Projektträgers liegt vor, dass keine Auftragsvergabe oder Einkauf von Materialien stattgefunden hat und diese erst nach Abschluss des privatrechtlichen Vertrages erfolgt</w:t>
            </w:r>
          </w:p>
        </w:tc>
        <w:tc>
          <w:tcPr>
            <w:tcW w:w="1069" w:type="dxa"/>
          </w:tcPr>
          <w:p w14:paraId="734DDDA1" w14:textId="77777777" w:rsidR="00270A3C" w:rsidRPr="00270A3C" w:rsidRDefault="00270A3C" w:rsidP="00270A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/>
              </w:rPr>
            </w:pPr>
          </w:p>
        </w:tc>
      </w:tr>
      <w:tr w:rsidR="00270A3C" w:rsidRPr="00270A3C" w14:paraId="2ADCCCAA" w14:textId="77777777" w:rsidTr="00E55756">
        <w:trPr>
          <w:trHeight w:val="75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6ADAC" w14:textId="77777777" w:rsidR="00270A3C" w:rsidRPr="00FA0947" w:rsidRDefault="00270A3C" w:rsidP="00270A3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FA0947">
              <w:rPr>
                <w:rFonts w:ascii="Calibri" w:hAnsi="Calibri"/>
                <w:b/>
                <w:bCs/>
              </w:rPr>
              <w:t>10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18ED4" w14:textId="77777777" w:rsidR="00270A3C" w:rsidRPr="00FA0947" w:rsidRDefault="00270A3C" w:rsidP="00270A3C">
            <w:pPr>
              <w:widowControl w:val="0"/>
              <w:suppressAutoHyphens w:val="0"/>
              <w:autoSpaceDE w:val="0"/>
              <w:autoSpaceDN w:val="0"/>
              <w:adjustRightInd w:val="0"/>
              <w:spacing w:after="166"/>
              <w:rPr>
                <w:rFonts w:asciiTheme="minorHAnsi" w:hAnsiTheme="minorHAnsi"/>
              </w:rPr>
            </w:pPr>
            <w:r w:rsidRPr="00FA0947">
              <w:rPr>
                <w:rFonts w:asciiTheme="minorHAnsi" w:hAnsiTheme="minorHAnsi"/>
              </w:rPr>
              <w:t>Projekt ist hinsichtlich seiner Wirkung zu den Querschnittszielen Chancengleichheit und Umweltschutz zumindest neutral und berücksichtigt Klimaschutzziele in ausreichendem Maße.</w:t>
            </w:r>
          </w:p>
        </w:tc>
        <w:tc>
          <w:tcPr>
            <w:tcW w:w="1069" w:type="dxa"/>
          </w:tcPr>
          <w:p w14:paraId="4A0131B5" w14:textId="77777777" w:rsidR="00270A3C" w:rsidRPr="00270A3C" w:rsidRDefault="00270A3C" w:rsidP="00270A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/>
              </w:rPr>
            </w:pPr>
          </w:p>
        </w:tc>
      </w:tr>
    </w:tbl>
    <w:p w14:paraId="3C84F4FC" w14:textId="2F63317A" w:rsidR="00FA0947" w:rsidRDefault="00FA0947" w:rsidP="006C36DB">
      <w:pPr>
        <w:rPr>
          <w:rFonts w:ascii="Futura Bk BT" w:hAnsi="Futura Bk BT"/>
          <w:b/>
          <w:bCs/>
          <w:sz w:val="20"/>
          <w:szCs w:val="20"/>
        </w:rPr>
      </w:pPr>
    </w:p>
    <w:p w14:paraId="0B6DEF63" w14:textId="77777777" w:rsidR="00FA0947" w:rsidRDefault="00FA0947">
      <w:pPr>
        <w:rPr>
          <w:rFonts w:ascii="Futura Bk BT" w:hAnsi="Futura Bk BT"/>
          <w:b/>
          <w:bCs/>
          <w:sz w:val="20"/>
          <w:szCs w:val="20"/>
        </w:rPr>
      </w:pPr>
      <w:r>
        <w:rPr>
          <w:rFonts w:ascii="Futura Bk BT" w:hAnsi="Futura Bk BT"/>
          <w:b/>
          <w:bCs/>
          <w:sz w:val="20"/>
          <w:szCs w:val="20"/>
        </w:rPr>
        <w:br w:type="page"/>
      </w:r>
    </w:p>
    <w:p w14:paraId="0B722CD2" w14:textId="2775A4F1" w:rsidR="00793CFF" w:rsidRDefault="002575AA" w:rsidP="006C36D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II. Inhaltliche Bewertung</w:t>
      </w:r>
    </w:p>
    <w:p w14:paraId="362E2E36" w14:textId="77777777" w:rsidR="00793CFF" w:rsidRDefault="00793CFF">
      <w:pPr>
        <w:pStyle w:val="Default"/>
        <w:rPr>
          <w:rFonts w:ascii="Arial" w:hAnsi="Arial" w:cs="Arial"/>
          <w:b/>
          <w:bCs/>
          <w:color w:val="auto"/>
          <w:sz w:val="12"/>
          <w:szCs w:val="12"/>
        </w:rPr>
      </w:pPr>
    </w:p>
    <w:p w14:paraId="24AF90C1" w14:textId="5CF93E02" w:rsidR="00793CFF" w:rsidRDefault="002575AA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Vertiefende Bewertungskriterien</w:t>
      </w:r>
    </w:p>
    <w:p w14:paraId="0E93A5FA" w14:textId="77777777" w:rsidR="00E43509" w:rsidRDefault="00E43509" w:rsidP="00E43509">
      <w:pPr>
        <w:pStyle w:val="Default"/>
        <w:ind w:left="426"/>
        <w:rPr>
          <w:rFonts w:ascii="Arial" w:hAnsi="Arial" w:cs="Arial"/>
          <w:b/>
          <w:bCs/>
          <w:color w:val="auto"/>
          <w:sz w:val="23"/>
          <w:szCs w:val="23"/>
        </w:rPr>
      </w:pPr>
    </w:p>
    <w:tbl>
      <w:tblPr>
        <w:tblW w:w="9463" w:type="dxa"/>
        <w:tblLayout w:type="fixed"/>
        <w:tblLook w:val="0000" w:firstRow="0" w:lastRow="0" w:firstColumn="0" w:lastColumn="0" w:noHBand="0" w:noVBand="0"/>
      </w:tblPr>
      <w:tblGrid>
        <w:gridCol w:w="1241"/>
        <w:gridCol w:w="6805"/>
        <w:gridCol w:w="1417"/>
      </w:tblGrid>
      <w:tr w:rsidR="00270A3C" w14:paraId="63004B17" w14:textId="77777777" w:rsidTr="00F865E3">
        <w:trPr>
          <w:trHeight w:val="431"/>
        </w:trPr>
        <w:tc>
          <w:tcPr>
            <w:tcW w:w="9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800ABBF" w14:textId="77777777" w:rsidR="00270A3C" w:rsidRPr="00EF254C" w:rsidRDefault="00270A3C" w:rsidP="00270A3C">
            <w:pPr>
              <w:pStyle w:val="Default"/>
              <w:ind w:left="1134" w:right="1309"/>
              <w:rPr>
                <w:rFonts w:asciiTheme="minorHAnsi" w:hAnsiTheme="minorHAnsi" w:cs="Arial"/>
                <w:bCs/>
                <w:color w:val="auto"/>
                <w:sz w:val="22"/>
                <w:szCs w:val="22"/>
              </w:rPr>
            </w:pPr>
            <w:r w:rsidRPr="00EF254C"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  <w:t>Das Projekt dient folgenden Handlungsfeldern (HF) des REK</w:t>
            </w:r>
            <w:r w:rsidRPr="00EF254C">
              <w:rPr>
                <w:rFonts w:asciiTheme="minorHAnsi" w:hAnsiTheme="minorHAnsi" w:cs="Arial"/>
                <w:bCs/>
                <w:color w:val="auto"/>
                <w:sz w:val="22"/>
                <w:szCs w:val="22"/>
              </w:rPr>
              <w:t xml:space="preserve"> </w:t>
            </w:r>
          </w:p>
          <w:p w14:paraId="3CC984BF" w14:textId="3A5E022B" w:rsidR="00270A3C" w:rsidRDefault="00270A3C" w:rsidP="00270A3C">
            <w:pPr>
              <w:pStyle w:val="Default"/>
              <w:ind w:left="1134" w:right="1309"/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</w:pPr>
            <w:r w:rsidRPr="00A72426">
              <w:rPr>
                <w:rFonts w:asciiTheme="minorHAnsi" w:hAnsiTheme="minorHAnsi" w:cs="Arial"/>
                <w:bCs/>
                <w:color w:val="auto"/>
                <w:sz w:val="20"/>
                <w:szCs w:val="20"/>
              </w:rPr>
              <w:t>Die Erfüllung von mehreren Zielen der regionalen Entwicklungsstrategie führt zu einer höheren Punktzahl (</w:t>
            </w:r>
            <w:r w:rsidRPr="00A72426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Vergabe von je 1 Punkt pro </w:t>
            </w: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>HF</w:t>
            </w:r>
            <w:r w:rsidR="005E554A">
              <w:rPr>
                <w:rFonts w:asciiTheme="minorHAnsi" w:hAnsiTheme="minorHAnsi" w:cs="Arial"/>
                <w:color w:val="auto"/>
                <w:sz w:val="20"/>
                <w:szCs w:val="20"/>
              </w:rPr>
              <w:t>)</w:t>
            </w:r>
          </w:p>
          <w:p w14:paraId="19BF828E" w14:textId="77777777" w:rsidR="00270A3C" w:rsidRDefault="00270A3C" w:rsidP="00270A3C">
            <w:pPr>
              <w:pStyle w:val="Default"/>
              <w:widowControl w:val="0"/>
              <w:ind w:left="1134" w:right="1309"/>
              <w:rPr>
                <w:rFonts w:asciiTheme="minorHAnsi" w:hAnsiTheme="minorHAnsi" w:cs="Arial"/>
                <w:b/>
                <w:color w:val="auto"/>
                <w:sz w:val="16"/>
                <w:szCs w:val="16"/>
              </w:rPr>
            </w:pPr>
          </w:p>
        </w:tc>
      </w:tr>
      <w:tr w:rsidR="00270A3C" w14:paraId="71D5AB4F" w14:textId="77777777" w:rsidTr="00F865E3">
        <w:trPr>
          <w:trHeight w:val="630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D9277" w14:textId="77777777" w:rsidR="00270A3C" w:rsidRDefault="00270A3C" w:rsidP="00270A3C">
            <w:pPr>
              <w:pStyle w:val="Default"/>
              <w:widowControl w:val="0"/>
              <w:jc w:val="center"/>
              <w:rPr>
                <w:rFonts w:asciiTheme="minorHAnsi" w:hAnsiTheme="minorHAnsi" w:cs="Arial"/>
                <w:b/>
                <w:bCs/>
                <w:color w:val="auto"/>
                <w:sz w:val="22"/>
                <w:szCs w:val="22"/>
              </w:rPr>
            </w:pPr>
          </w:p>
          <w:p w14:paraId="43F8A24B" w14:textId="4FAD628F" w:rsidR="00270A3C" w:rsidRDefault="00CD1C28" w:rsidP="00270A3C">
            <w:pPr>
              <w:pStyle w:val="Default"/>
              <w:widowControl w:val="0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auto"/>
                <w:sz w:val="22"/>
                <w:szCs w:val="22"/>
              </w:rPr>
              <w:t>1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6E087" w14:textId="77777777" w:rsidR="00270A3C" w:rsidRDefault="00270A3C" w:rsidP="00270A3C">
            <w:pPr>
              <w:widowControl w:val="0"/>
              <w:spacing w:line="300" w:lineRule="exact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HF 1: Lebensqualität durch Engagement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0673F" w14:textId="09BEEC7C" w:rsidR="00270A3C" w:rsidRDefault="007D2EFB" w:rsidP="00270A3C">
            <w:pPr>
              <w:pStyle w:val="Default"/>
              <w:widowControl w:val="0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auto"/>
                <w:sz w:val="22"/>
                <w:szCs w:val="22"/>
              </w:rPr>
              <w:t>1</w:t>
            </w:r>
          </w:p>
        </w:tc>
      </w:tr>
      <w:tr w:rsidR="00270A3C" w14:paraId="23DBC669" w14:textId="77777777" w:rsidTr="00F865E3">
        <w:trPr>
          <w:trHeight w:val="431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9E438" w14:textId="77777777" w:rsidR="00270A3C" w:rsidRDefault="00270A3C" w:rsidP="00270A3C">
            <w:pPr>
              <w:pStyle w:val="Default"/>
              <w:widowControl w:val="0"/>
              <w:jc w:val="center"/>
              <w:rPr>
                <w:rFonts w:asciiTheme="minorHAnsi" w:hAnsiTheme="minorHAnsi" w:cs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50F2F" w14:textId="77777777" w:rsidR="00270A3C" w:rsidRDefault="00270A3C" w:rsidP="00270A3C">
            <w:pPr>
              <w:widowControl w:val="0"/>
              <w:spacing w:line="300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bCs/>
              </w:rPr>
              <w:t>HF 2: Naturerleben und gesunder Tourismus</w:t>
            </w:r>
          </w:p>
          <w:p w14:paraId="3B346BEB" w14:textId="77777777" w:rsidR="00270A3C" w:rsidRDefault="00270A3C" w:rsidP="00270A3C">
            <w:pPr>
              <w:widowControl w:val="0"/>
              <w:spacing w:line="300" w:lineRule="exac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CFB26" w14:textId="7C83063E" w:rsidR="00270A3C" w:rsidRDefault="007D2EFB" w:rsidP="00270A3C">
            <w:pPr>
              <w:pStyle w:val="Default"/>
              <w:widowControl w:val="0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auto"/>
                <w:sz w:val="22"/>
                <w:szCs w:val="22"/>
              </w:rPr>
              <w:t>1</w:t>
            </w:r>
          </w:p>
        </w:tc>
      </w:tr>
      <w:tr w:rsidR="00270A3C" w14:paraId="14B5F413" w14:textId="77777777" w:rsidTr="00F865E3">
        <w:trPr>
          <w:trHeight w:val="431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7694F" w14:textId="77777777" w:rsidR="00270A3C" w:rsidRDefault="00270A3C" w:rsidP="00270A3C">
            <w:pPr>
              <w:pStyle w:val="Default"/>
              <w:widowControl w:val="0"/>
              <w:jc w:val="center"/>
              <w:rPr>
                <w:rFonts w:asciiTheme="minorHAnsi" w:hAnsiTheme="minorHAnsi" w:cs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FDA42" w14:textId="77777777" w:rsidR="00270A3C" w:rsidRDefault="00270A3C" w:rsidP="00270A3C">
            <w:pPr>
              <w:widowControl w:val="0"/>
              <w:spacing w:line="300" w:lineRule="exact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HF 3: Heimisches Holz und regionale Produkte</w:t>
            </w:r>
          </w:p>
          <w:p w14:paraId="4B14F8A8" w14:textId="77777777" w:rsidR="00270A3C" w:rsidRDefault="00270A3C" w:rsidP="00270A3C">
            <w:pPr>
              <w:pStyle w:val="Default"/>
              <w:widowControl w:val="0"/>
              <w:rPr>
                <w:rFonts w:asciiTheme="minorHAnsi" w:hAnsiTheme="minorHAnsi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42755" w14:textId="49937760" w:rsidR="00270A3C" w:rsidRDefault="007D2EFB" w:rsidP="00270A3C">
            <w:pPr>
              <w:pStyle w:val="Default"/>
              <w:widowControl w:val="0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auto"/>
                <w:sz w:val="22"/>
                <w:szCs w:val="22"/>
              </w:rPr>
              <w:t>1</w:t>
            </w:r>
          </w:p>
        </w:tc>
      </w:tr>
      <w:tr w:rsidR="00270A3C" w14:paraId="7A03E4D8" w14:textId="77777777" w:rsidTr="00F865E3">
        <w:trPr>
          <w:trHeight w:val="431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12AB0" w14:textId="77777777" w:rsidR="00270A3C" w:rsidRDefault="00270A3C" w:rsidP="00270A3C">
            <w:pPr>
              <w:pStyle w:val="Default"/>
              <w:widowControl w:val="0"/>
              <w:jc w:val="center"/>
              <w:rPr>
                <w:rFonts w:asciiTheme="minorHAnsi" w:hAnsiTheme="minorHAnsi" w:cs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F54BD" w14:textId="77777777" w:rsidR="00270A3C" w:rsidRDefault="00270A3C" w:rsidP="00270A3C">
            <w:pPr>
              <w:widowControl w:val="0"/>
              <w:spacing w:line="300" w:lineRule="exact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HF 4: Biodiversität und Kulturlandschaft im Wandel</w:t>
            </w:r>
          </w:p>
          <w:p w14:paraId="1E52B659" w14:textId="77777777" w:rsidR="00270A3C" w:rsidRDefault="00270A3C" w:rsidP="00270A3C">
            <w:pPr>
              <w:pStyle w:val="Default"/>
              <w:widowControl w:val="0"/>
              <w:rPr>
                <w:rFonts w:asciiTheme="minorHAnsi" w:hAnsiTheme="minorHAnsi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A2615" w14:textId="39578BA5" w:rsidR="00270A3C" w:rsidRDefault="007D2EFB" w:rsidP="00270A3C">
            <w:pPr>
              <w:pStyle w:val="Default"/>
              <w:widowControl w:val="0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auto"/>
                <w:sz w:val="22"/>
                <w:szCs w:val="22"/>
              </w:rPr>
              <w:t>1</w:t>
            </w:r>
          </w:p>
        </w:tc>
      </w:tr>
      <w:tr w:rsidR="001E4231" w14:paraId="77B8715D" w14:textId="77777777" w:rsidTr="001E4231">
        <w:trPr>
          <w:trHeight w:val="431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61A2A" w14:textId="77777777" w:rsidR="001E4231" w:rsidRDefault="001E4231" w:rsidP="00270A3C">
            <w:pPr>
              <w:pStyle w:val="Default"/>
              <w:widowControl w:val="0"/>
              <w:jc w:val="center"/>
              <w:rPr>
                <w:rFonts w:asciiTheme="minorHAnsi" w:hAnsiTheme="minorHAnsi" w:cs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14:paraId="56268351" w14:textId="0C43A2C4" w:rsidR="001E4231" w:rsidRPr="001E4231" w:rsidRDefault="001E4231" w:rsidP="00270A3C">
            <w:pPr>
              <w:widowControl w:val="0"/>
              <w:spacing w:line="300" w:lineRule="exact"/>
              <w:rPr>
                <w:bCs/>
              </w:rPr>
            </w:pPr>
            <w:r w:rsidRPr="001E4231">
              <w:rPr>
                <w:bCs/>
              </w:rPr>
              <w:t>Punkte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14:paraId="1E888DE6" w14:textId="77777777" w:rsidR="001E4231" w:rsidRPr="001E4231" w:rsidRDefault="001E4231" w:rsidP="00270A3C">
            <w:pPr>
              <w:pStyle w:val="Default"/>
              <w:widowControl w:val="0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</w:tr>
    </w:tbl>
    <w:p w14:paraId="7E510C5C" w14:textId="77777777" w:rsidR="00793CFF" w:rsidRDefault="00793CFF">
      <w:pPr>
        <w:pStyle w:val="Default"/>
        <w:ind w:left="426"/>
        <w:rPr>
          <w:rFonts w:ascii="Arial" w:hAnsi="Arial" w:cs="Arial"/>
          <w:b/>
          <w:bCs/>
          <w:color w:val="auto"/>
          <w:sz w:val="23"/>
          <w:szCs w:val="23"/>
        </w:rPr>
      </w:pPr>
    </w:p>
    <w:tbl>
      <w:tblPr>
        <w:tblW w:w="9463" w:type="dxa"/>
        <w:tblLayout w:type="fixed"/>
        <w:tblLook w:val="0000" w:firstRow="0" w:lastRow="0" w:firstColumn="0" w:lastColumn="0" w:noHBand="0" w:noVBand="0"/>
      </w:tblPr>
      <w:tblGrid>
        <w:gridCol w:w="1129"/>
        <w:gridCol w:w="6917"/>
        <w:gridCol w:w="1417"/>
      </w:tblGrid>
      <w:tr w:rsidR="007A361F" w14:paraId="71A46C20" w14:textId="77777777" w:rsidTr="003D1440">
        <w:trPr>
          <w:trHeight w:val="733"/>
        </w:trPr>
        <w:tc>
          <w:tcPr>
            <w:tcW w:w="9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vAlign w:val="center"/>
          </w:tcPr>
          <w:p w14:paraId="506FF204" w14:textId="44F13F95" w:rsidR="007A361F" w:rsidRDefault="007A361F" w:rsidP="007A361F">
            <w:pPr>
              <w:pStyle w:val="Default"/>
              <w:widowControl w:val="0"/>
              <w:jc w:val="center"/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/>
                <w:b/>
              </w:rPr>
              <w:t>Zielerreichung der regionalen Entwicklungsstrategie</w:t>
            </w:r>
          </w:p>
        </w:tc>
      </w:tr>
      <w:tr w:rsidR="007A361F" w14:paraId="326681CE" w14:textId="77777777" w:rsidTr="003D1440">
        <w:trPr>
          <w:trHeight w:val="733"/>
        </w:trPr>
        <w:tc>
          <w:tcPr>
            <w:tcW w:w="9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4D402F61" w14:textId="1C3B445C" w:rsidR="007A361F" w:rsidRDefault="007A361F" w:rsidP="007A361F">
            <w:pPr>
              <w:pStyle w:val="Default"/>
              <w:widowControl w:val="0"/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/>
                <w:b/>
                <w:bCs/>
              </w:rPr>
              <w:t>HF 1: Lebensqualität durch Engagement</w:t>
            </w:r>
          </w:p>
        </w:tc>
      </w:tr>
      <w:tr w:rsidR="007A361F" w14:paraId="084D9B31" w14:textId="77777777" w:rsidTr="00BA6584">
        <w:trPr>
          <w:trHeight w:val="733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4E784CB" w14:textId="77777777" w:rsidR="007A361F" w:rsidRPr="00E4222A" w:rsidRDefault="007A361F" w:rsidP="007A361F">
            <w:pPr>
              <w:pStyle w:val="Default"/>
              <w:widowControl w:val="0"/>
              <w:rPr>
                <w:rFonts w:asciiTheme="minorHAnsi" w:hAnsiTheme="minorHAnsi" w:cs="Arial"/>
                <w:b/>
                <w:bCs/>
                <w:color w:val="FF0000"/>
              </w:rPr>
            </w:pP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8A4AA51" w14:textId="77777777" w:rsidR="007A361F" w:rsidRDefault="007A361F" w:rsidP="007A361F">
            <w:pPr>
              <w:widowControl w:val="0"/>
              <w:contextualSpacing/>
              <w:rPr>
                <w:rFonts w:asciiTheme="minorHAnsi" w:eastAsiaTheme="minorEastAsia" w:hAnsiTheme="minorHAnsi" w:cstheme="minorBidi"/>
                <w:i/>
                <w:iCs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Entwicklungsziel 1.1.: „</w:t>
            </w:r>
            <w:r w:rsidRPr="00775678">
              <w:rPr>
                <w:rFonts w:asciiTheme="minorHAnsi" w:hAnsiTheme="minorHAnsi"/>
                <w:b/>
                <w:sz w:val="24"/>
                <w:szCs w:val="24"/>
              </w:rPr>
              <w:t>gemeinschaftlich genutzt”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br/>
            </w:r>
            <w:r>
              <w:rPr>
                <w:rFonts w:asciiTheme="minorHAnsi" w:eastAsiaTheme="minorEastAsia" w:hAnsiTheme="minorHAnsi" w:cstheme="minorBidi"/>
                <w:i/>
                <w:iCs/>
              </w:rPr>
              <w:t xml:space="preserve">Elemente der Sharing </w:t>
            </w:r>
            <w:proofErr w:type="spellStart"/>
            <w:r>
              <w:rPr>
                <w:rFonts w:asciiTheme="minorHAnsi" w:eastAsiaTheme="minorEastAsia" w:hAnsiTheme="minorHAnsi" w:cstheme="minorBidi"/>
                <w:i/>
                <w:iCs/>
              </w:rPr>
              <w:t>economy</w:t>
            </w:r>
            <w:proofErr w:type="spellEnd"/>
            <w:r>
              <w:rPr>
                <w:rFonts w:asciiTheme="minorHAnsi" w:eastAsiaTheme="minorEastAsia" w:hAnsiTheme="minorHAnsi" w:cstheme="minorBidi"/>
                <w:i/>
                <w:iCs/>
              </w:rPr>
              <w:t xml:space="preserve"> wie gemeinschaftliches Wohnen, Co-Working, Mitfahrangebote oder auch Energie-Genossenschaftsmodelle im ländlichen Raum verankern, um Ressourcen zu schonen und den gesellschaftlichen Zusammenhalt zu stärken.</w:t>
            </w:r>
          </w:p>
          <w:p w14:paraId="50DE4BB8" w14:textId="2CD73F50" w:rsidR="00192BF1" w:rsidRDefault="00192BF1" w:rsidP="007A361F">
            <w:pPr>
              <w:widowControl w:val="0"/>
              <w:contextualSpacing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B0BA1DD" w14:textId="77777777" w:rsidR="007A361F" w:rsidRDefault="007A361F" w:rsidP="007A361F">
            <w:pPr>
              <w:pStyle w:val="Default"/>
              <w:widowControl w:val="0"/>
              <w:jc w:val="center"/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</w:pPr>
          </w:p>
        </w:tc>
      </w:tr>
      <w:tr w:rsidR="00752A29" w14:paraId="2820F4AC" w14:textId="77777777" w:rsidTr="00BA6584">
        <w:trPr>
          <w:trHeight w:val="431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C3AE8" w14:textId="77777777" w:rsidR="00752A29" w:rsidRPr="00E43509" w:rsidRDefault="00752A29" w:rsidP="007A361F">
            <w:pPr>
              <w:pStyle w:val="Default"/>
              <w:widowControl w:val="0"/>
              <w:jc w:val="center"/>
              <w:rPr>
                <w:rFonts w:asciiTheme="minorHAnsi" w:hAnsiTheme="minorHAnsi" w:cs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C8842" w14:textId="1D9BF416" w:rsidR="00752A29" w:rsidRPr="00E43509" w:rsidRDefault="00752A29" w:rsidP="008931FD">
            <w:pPr>
              <w:widowControl w:val="0"/>
              <w:contextualSpacing/>
              <w:rPr>
                <w:rFonts w:asciiTheme="minorHAnsi" w:eastAsiaTheme="minorEastAsia" w:hAnsiTheme="minorHAnsi" w:cstheme="minorBidi"/>
                <w:iCs/>
              </w:rPr>
            </w:pPr>
            <w:r w:rsidRPr="00E43509">
              <w:rPr>
                <w:rFonts w:asciiTheme="minorHAnsi" w:eastAsiaTheme="minorEastAsia" w:hAnsiTheme="minorHAnsi" w:cstheme="minorBidi"/>
                <w:iCs/>
              </w:rPr>
              <w:t>Das Projekt …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442BC" w14:textId="77777777" w:rsidR="00752A29" w:rsidRPr="00E43509" w:rsidRDefault="00752A29" w:rsidP="007A361F">
            <w:pPr>
              <w:pStyle w:val="Default"/>
              <w:widowControl w:val="0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  <w:highlight w:val="yellow"/>
              </w:rPr>
            </w:pPr>
          </w:p>
        </w:tc>
      </w:tr>
      <w:tr w:rsidR="007A361F" w14:paraId="297CBA5C" w14:textId="77777777" w:rsidTr="00BA6584">
        <w:trPr>
          <w:trHeight w:val="431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6C72F" w14:textId="3F454A48" w:rsidR="007A361F" w:rsidRPr="00E43509" w:rsidRDefault="00CD1C28" w:rsidP="007A361F">
            <w:pPr>
              <w:pStyle w:val="Default"/>
              <w:widowControl w:val="0"/>
              <w:jc w:val="center"/>
              <w:rPr>
                <w:rFonts w:asciiTheme="minorHAnsi" w:hAnsiTheme="minorHAnsi" w:cs="Arial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color w:val="auto"/>
                <w:sz w:val="22"/>
                <w:szCs w:val="22"/>
              </w:rPr>
              <w:t>2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3591C" w14:textId="77777777" w:rsidR="00772B94" w:rsidRDefault="00752A29" w:rsidP="00D47E8D">
            <w:pPr>
              <w:widowControl w:val="0"/>
              <w:contextualSpacing/>
              <w:rPr>
                <w:rFonts w:asciiTheme="minorHAnsi" w:eastAsiaTheme="minorEastAsia" w:hAnsiTheme="minorHAnsi" w:cstheme="minorBidi"/>
                <w:iCs/>
              </w:rPr>
            </w:pPr>
            <w:r w:rsidRPr="00E43509">
              <w:rPr>
                <w:rFonts w:asciiTheme="minorHAnsi" w:eastAsiaTheme="minorEastAsia" w:hAnsiTheme="minorHAnsi" w:cstheme="minorBidi"/>
                <w:iCs/>
              </w:rPr>
              <w:t>fördert die gemeinschaftliche Nutzung</w:t>
            </w:r>
            <w:r w:rsidR="00D47E8D" w:rsidRPr="00E43509">
              <w:rPr>
                <w:rFonts w:asciiTheme="minorHAnsi" w:eastAsiaTheme="minorEastAsia" w:hAnsiTheme="minorHAnsi" w:cstheme="minorBidi"/>
                <w:iCs/>
              </w:rPr>
              <w:t xml:space="preserve"> </w:t>
            </w:r>
          </w:p>
          <w:p w14:paraId="5F043D19" w14:textId="59D651F7" w:rsidR="007A361F" w:rsidRPr="00E43509" w:rsidRDefault="008931FD" w:rsidP="00D47E8D">
            <w:pPr>
              <w:widowControl w:val="0"/>
              <w:contextualSpacing/>
              <w:rPr>
                <w:rFonts w:asciiTheme="minorHAnsi" w:hAnsiTheme="minorHAnsi"/>
              </w:rPr>
            </w:pPr>
            <w:r w:rsidRPr="00E43509">
              <w:rPr>
                <w:rFonts w:asciiTheme="minorHAnsi" w:eastAsiaTheme="minorEastAsia" w:hAnsiTheme="minorHAnsi" w:cstheme="minorBidi"/>
                <w:iCs/>
                <w:sz w:val="18"/>
                <w:szCs w:val="18"/>
              </w:rPr>
              <w:t xml:space="preserve">bis zu 5 Nutzer </w:t>
            </w:r>
            <w:r w:rsidR="001F6F27" w:rsidRPr="00E43509">
              <w:rPr>
                <w:rFonts w:asciiTheme="minorHAnsi" w:eastAsiaTheme="minorEastAsia" w:hAnsiTheme="minorHAnsi" w:cstheme="minorBidi"/>
                <w:iCs/>
                <w:sz w:val="18"/>
                <w:szCs w:val="18"/>
              </w:rPr>
              <w:t>(</w:t>
            </w:r>
            <w:r w:rsidR="004D3E6A" w:rsidRPr="00E43509">
              <w:rPr>
                <w:rFonts w:asciiTheme="minorHAnsi" w:eastAsiaTheme="minorEastAsia" w:hAnsiTheme="minorHAnsi" w:cstheme="minorBidi"/>
                <w:iCs/>
                <w:sz w:val="18"/>
                <w:szCs w:val="18"/>
              </w:rPr>
              <w:t>1</w:t>
            </w:r>
            <w:r w:rsidRPr="00E43509">
              <w:rPr>
                <w:rFonts w:asciiTheme="minorHAnsi" w:eastAsiaTheme="minorEastAsia" w:hAnsiTheme="minorHAnsi" w:cstheme="minorBidi"/>
                <w:iCs/>
                <w:sz w:val="18"/>
                <w:szCs w:val="18"/>
              </w:rPr>
              <w:t xml:space="preserve"> P</w:t>
            </w:r>
            <w:r w:rsidR="001F6F27" w:rsidRPr="00E43509">
              <w:rPr>
                <w:rFonts w:asciiTheme="minorHAnsi" w:eastAsiaTheme="minorEastAsia" w:hAnsiTheme="minorHAnsi" w:cstheme="minorBidi"/>
                <w:iCs/>
                <w:sz w:val="18"/>
                <w:szCs w:val="18"/>
              </w:rPr>
              <w:t>unkt),</w:t>
            </w:r>
            <w:r w:rsidRPr="00E43509">
              <w:rPr>
                <w:rFonts w:asciiTheme="minorHAnsi" w:eastAsiaTheme="minorEastAsia" w:hAnsiTheme="minorHAnsi" w:cstheme="minorBidi"/>
                <w:iCs/>
                <w:sz w:val="18"/>
                <w:szCs w:val="18"/>
              </w:rPr>
              <w:t xml:space="preserve"> bis zu 10 Nutzer </w:t>
            </w:r>
            <w:r w:rsidR="001F6F27" w:rsidRPr="00E43509">
              <w:rPr>
                <w:rFonts w:asciiTheme="minorHAnsi" w:eastAsiaTheme="minorEastAsia" w:hAnsiTheme="minorHAnsi" w:cstheme="minorBidi"/>
                <w:iCs/>
                <w:sz w:val="18"/>
                <w:szCs w:val="18"/>
              </w:rPr>
              <w:t>(</w:t>
            </w:r>
            <w:r w:rsidR="004D3E6A" w:rsidRPr="00E43509">
              <w:rPr>
                <w:rFonts w:asciiTheme="minorHAnsi" w:eastAsiaTheme="minorEastAsia" w:hAnsiTheme="minorHAnsi" w:cstheme="minorBidi"/>
                <w:iCs/>
                <w:sz w:val="18"/>
                <w:szCs w:val="18"/>
              </w:rPr>
              <w:t>2</w:t>
            </w:r>
            <w:r w:rsidRPr="00E43509">
              <w:rPr>
                <w:rFonts w:asciiTheme="minorHAnsi" w:eastAsiaTheme="minorEastAsia" w:hAnsiTheme="minorHAnsi" w:cstheme="minorBidi"/>
                <w:iCs/>
                <w:sz w:val="18"/>
                <w:szCs w:val="18"/>
              </w:rPr>
              <w:t xml:space="preserve"> P</w:t>
            </w:r>
            <w:r w:rsidR="001F6F27" w:rsidRPr="00E43509">
              <w:rPr>
                <w:rFonts w:asciiTheme="minorHAnsi" w:eastAsiaTheme="minorEastAsia" w:hAnsiTheme="minorHAnsi" w:cstheme="minorBidi"/>
                <w:iCs/>
                <w:sz w:val="18"/>
                <w:szCs w:val="18"/>
              </w:rPr>
              <w:t>unkte),</w:t>
            </w:r>
            <w:r w:rsidRPr="00E43509">
              <w:rPr>
                <w:rFonts w:asciiTheme="minorHAnsi" w:eastAsiaTheme="minorEastAsia" w:hAnsiTheme="minorHAnsi" w:cstheme="minorBidi"/>
                <w:iCs/>
                <w:sz w:val="18"/>
                <w:szCs w:val="18"/>
              </w:rPr>
              <w:t xml:space="preserve"> über 10 Nutzer </w:t>
            </w:r>
            <w:r w:rsidR="001F6F27" w:rsidRPr="00E43509">
              <w:rPr>
                <w:rFonts w:asciiTheme="minorHAnsi" w:eastAsiaTheme="minorEastAsia" w:hAnsiTheme="minorHAnsi" w:cstheme="minorBidi"/>
                <w:iCs/>
                <w:sz w:val="18"/>
                <w:szCs w:val="18"/>
              </w:rPr>
              <w:t>(</w:t>
            </w:r>
            <w:r w:rsidR="004D3E6A" w:rsidRPr="00E43509">
              <w:rPr>
                <w:rFonts w:asciiTheme="minorHAnsi" w:eastAsiaTheme="minorEastAsia" w:hAnsiTheme="minorHAnsi" w:cstheme="minorBidi"/>
                <w:iCs/>
                <w:sz w:val="18"/>
                <w:szCs w:val="18"/>
              </w:rPr>
              <w:t>3</w:t>
            </w:r>
            <w:r w:rsidRPr="00E43509">
              <w:rPr>
                <w:rFonts w:asciiTheme="minorHAnsi" w:eastAsiaTheme="minorEastAsia" w:hAnsiTheme="minorHAnsi" w:cstheme="minorBidi"/>
                <w:iCs/>
                <w:sz w:val="18"/>
                <w:szCs w:val="18"/>
              </w:rPr>
              <w:t xml:space="preserve"> P</w:t>
            </w:r>
            <w:r w:rsidR="001F6F27" w:rsidRPr="00E43509">
              <w:rPr>
                <w:rFonts w:asciiTheme="minorHAnsi" w:eastAsiaTheme="minorEastAsia" w:hAnsiTheme="minorHAnsi" w:cstheme="minorBidi"/>
                <w:iCs/>
                <w:sz w:val="18"/>
                <w:szCs w:val="18"/>
              </w:rPr>
              <w:t>unkte)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8DEEB" w14:textId="36D8B7F6" w:rsidR="007A361F" w:rsidRPr="00E43509" w:rsidRDefault="004D3E6A" w:rsidP="007A361F">
            <w:pPr>
              <w:pStyle w:val="Default"/>
              <w:widowControl w:val="0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E43509">
              <w:rPr>
                <w:rFonts w:asciiTheme="minorHAnsi" w:hAnsiTheme="minorHAnsi" w:cs="Arial"/>
                <w:color w:val="auto"/>
                <w:sz w:val="22"/>
                <w:szCs w:val="22"/>
              </w:rPr>
              <w:t>1-3</w:t>
            </w:r>
          </w:p>
        </w:tc>
      </w:tr>
      <w:tr w:rsidR="007A361F" w14:paraId="4BED1498" w14:textId="77777777" w:rsidTr="00BA6584">
        <w:trPr>
          <w:trHeight w:val="431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DB92F" w14:textId="01B0A60B" w:rsidR="007A361F" w:rsidRPr="00E43509" w:rsidRDefault="00CD1C28" w:rsidP="007A361F">
            <w:pPr>
              <w:pStyle w:val="Default"/>
              <w:widowControl w:val="0"/>
              <w:jc w:val="center"/>
              <w:rPr>
                <w:rFonts w:asciiTheme="minorHAnsi" w:hAnsiTheme="minorHAnsi" w:cs="Arial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color w:val="auto"/>
                <w:sz w:val="22"/>
                <w:szCs w:val="22"/>
              </w:rPr>
              <w:t>3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640CD" w14:textId="11CEFB45" w:rsidR="007A361F" w:rsidRPr="00E43509" w:rsidRDefault="00D47E8D" w:rsidP="00D47E8D">
            <w:pPr>
              <w:widowControl w:val="0"/>
              <w:contextualSpacing/>
              <w:rPr>
                <w:rFonts w:asciiTheme="minorHAnsi" w:hAnsiTheme="minorHAnsi"/>
              </w:rPr>
            </w:pPr>
            <w:r w:rsidRPr="00E43509">
              <w:rPr>
                <w:rFonts w:asciiTheme="minorHAnsi" w:hAnsiTheme="minorHAnsi"/>
              </w:rPr>
              <w:t xml:space="preserve">unterstützt die </w:t>
            </w:r>
            <w:r w:rsidR="00612041" w:rsidRPr="00E43509">
              <w:rPr>
                <w:rFonts w:asciiTheme="minorHAnsi" w:hAnsiTheme="minorHAnsi"/>
              </w:rPr>
              <w:t>Schaffung und Ausbau a</w:t>
            </w:r>
            <w:r w:rsidR="008931FD" w:rsidRPr="00E43509">
              <w:rPr>
                <w:rFonts w:asciiTheme="minorHAnsi" w:hAnsiTheme="minorHAnsi"/>
              </w:rPr>
              <w:t>lternative</w:t>
            </w:r>
            <w:r w:rsidR="00612041" w:rsidRPr="00E43509">
              <w:rPr>
                <w:rFonts w:asciiTheme="minorHAnsi" w:hAnsiTheme="minorHAnsi"/>
              </w:rPr>
              <w:t>r</w:t>
            </w:r>
            <w:r w:rsidR="008931FD" w:rsidRPr="00E43509">
              <w:rPr>
                <w:rFonts w:asciiTheme="minorHAnsi" w:hAnsiTheme="minorHAnsi"/>
              </w:rPr>
              <w:t xml:space="preserve"> Mobilitätskonzepte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0D4B6" w14:textId="23FC0FB0" w:rsidR="007A361F" w:rsidRPr="00E43509" w:rsidRDefault="004D3E6A" w:rsidP="007A361F">
            <w:pPr>
              <w:pStyle w:val="Default"/>
              <w:widowControl w:val="0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E43509">
              <w:rPr>
                <w:rFonts w:asciiTheme="minorHAnsi" w:hAnsiTheme="minorHAnsi" w:cs="Arial"/>
                <w:color w:val="auto"/>
                <w:sz w:val="22"/>
                <w:szCs w:val="22"/>
              </w:rPr>
              <w:t>1</w:t>
            </w:r>
          </w:p>
        </w:tc>
      </w:tr>
      <w:tr w:rsidR="003D1440" w14:paraId="4A4DABB8" w14:textId="77777777" w:rsidTr="00BA6584">
        <w:trPr>
          <w:trHeight w:val="42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16F5B" w14:textId="77777777" w:rsidR="003D1440" w:rsidRDefault="003D1440" w:rsidP="002447A5">
            <w:pPr>
              <w:pStyle w:val="Default"/>
              <w:widowControl w:val="0"/>
              <w:rPr>
                <w:rFonts w:asciiTheme="minorHAnsi" w:hAnsiTheme="minorHAnsi" w:cs="Arial"/>
                <w:bCs/>
                <w:color w:val="auto"/>
                <w:sz w:val="22"/>
                <w:szCs w:val="22"/>
              </w:rPr>
            </w:pP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14:paraId="1E89D60B" w14:textId="77777777" w:rsidR="003D1440" w:rsidRDefault="003D1440" w:rsidP="002447A5">
            <w:pPr>
              <w:pStyle w:val="Default"/>
              <w:widowControl w:val="0"/>
              <w:jc w:val="right"/>
              <w:rPr>
                <w:rFonts w:asciiTheme="minorHAnsi" w:hAnsiTheme="minorHAnsi" w:cs="Arial"/>
                <w:b/>
                <w:color w:val="auto"/>
                <w:sz w:val="6"/>
                <w:szCs w:val="6"/>
              </w:rPr>
            </w:pPr>
          </w:p>
          <w:p w14:paraId="28E531A0" w14:textId="694E8611" w:rsidR="003D1440" w:rsidRPr="00041A04" w:rsidRDefault="003D1440" w:rsidP="002447A5">
            <w:r>
              <w:t>Punkte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14:paraId="7BAD817E" w14:textId="77777777" w:rsidR="003D1440" w:rsidRDefault="003D1440" w:rsidP="002447A5">
            <w:pPr>
              <w:pStyle w:val="Default"/>
              <w:widowControl w:val="0"/>
              <w:jc w:val="center"/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</w:pPr>
          </w:p>
        </w:tc>
      </w:tr>
      <w:tr w:rsidR="003B4B31" w:rsidRPr="00E4222A" w14:paraId="6669EF90" w14:textId="77777777" w:rsidTr="00BA6584">
        <w:trPr>
          <w:trHeight w:val="431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DAE7CCE" w14:textId="77777777" w:rsidR="003B4B31" w:rsidRPr="00E4222A" w:rsidRDefault="003B4B31" w:rsidP="003B4B31">
            <w:pPr>
              <w:pStyle w:val="Default"/>
              <w:widowControl w:val="0"/>
              <w:rPr>
                <w:rFonts w:asciiTheme="minorHAnsi" w:hAnsiTheme="minorHAnsi" w:cs="Arial"/>
                <w:b/>
                <w:bCs/>
                <w:color w:val="auto"/>
              </w:rPr>
            </w:pP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9F6F7ED" w14:textId="57EC3266" w:rsidR="003B4B31" w:rsidRPr="00E4222A" w:rsidRDefault="003B4B31" w:rsidP="003B4B31">
            <w:pPr>
              <w:pStyle w:val="Default"/>
              <w:widowControl w:val="0"/>
              <w:rPr>
                <w:rFonts w:asciiTheme="minorHAnsi" w:hAnsiTheme="minorHAnsi" w:cs="Arial"/>
                <w:b/>
                <w:bCs/>
                <w:color w:val="auto"/>
              </w:rPr>
            </w:pPr>
            <w:r w:rsidRPr="00E4222A">
              <w:rPr>
                <w:rFonts w:asciiTheme="minorHAnsi" w:hAnsiTheme="minorHAnsi" w:cs="Arial"/>
                <w:b/>
                <w:bCs/>
                <w:color w:val="auto"/>
              </w:rPr>
              <w:t>Entwicklungsziel 1.2.: „lebendige Dorfzentren“</w:t>
            </w:r>
          </w:p>
          <w:p w14:paraId="298D04FD" w14:textId="77777777" w:rsidR="003B4B31" w:rsidRDefault="003B4B31" w:rsidP="003B4B31">
            <w:pPr>
              <w:pStyle w:val="Default"/>
              <w:widowControl w:val="0"/>
              <w:rPr>
                <w:rFonts w:asciiTheme="minorHAnsi" w:eastAsiaTheme="minorEastAsia" w:hAnsiTheme="minorHAnsi" w:cstheme="minorBidi"/>
                <w:i/>
                <w:iCs/>
                <w:color w:val="auto"/>
                <w:sz w:val="22"/>
                <w:szCs w:val="22"/>
              </w:rPr>
            </w:pPr>
            <w:r w:rsidRPr="00E4222A">
              <w:rPr>
                <w:rFonts w:asciiTheme="minorHAnsi" w:eastAsiaTheme="minorEastAsia" w:hAnsiTheme="minorHAnsi" w:cstheme="minorBidi"/>
                <w:i/>
                <w:iCs/>
                <w:color w:val="auto"/>
                <w:sz w:val="22"/>
                <w:szCs w:val="22"/>
              </w:rPr>
              <w:t>Steigerung der Lebensqualität in den Ortschaften durch gemeinschaftliches Engagement und die (Um)Nutzung von Leerständen.</w:t>
            </w:r>
          </w:p>
          <w:p w14:paraId="02921A24" w14:textId="4026BF7D" w:rsidR="00192BF1" w:rsidRPr="00E4222A" w:rsidRDefault="00192BF1" w:rsidP="003B4B31">
            <w:pPr>
              <w:pStyle w:val="Default"/>
              <w:widowControl w:val="0"/>
              <w:rPr>
                <w:rFonts w:asciiTheme="minorHAnsi" w:hAnsiTheme="minorHAnsi" w:cs="Arial"/>
                <w:b/>
                <w:bCs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A017ECA" w14:textId="20DA3A23" w:rsidR="003B4B31" w:rsidRPr="00E4222A" w:rsidRDefault="003B4B31" w:rsidP="003B4B31">
            <w:pPr>
              <w:pStyle w:val="Default"/>
              <w:widowControl w:val="0"/>
              <w:rPr>
                <w:rFonts w:asciiTheme="minorHAnsi" w:hAnsiTheme="minorHAnsi" w:cs="Arial"/>
                <w:b/>
                <w:bCs/>
                <w:color w:val="auto"/>
              </w:rPr>
            </w:pPr>
          </w:p>
        </w:tc>
      </w:tr>
      <w:tr w:rsidR="003B4B31" w14:paraId="1A439FEC" w14:textId="77777777" w:rsidTr="00BA6584">
        <w:trPr>
          <w:trHeight w:val="431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09EB5" w14:textId="77777777" w:rsidR="003B4B31" w:rsidRPr="00E43509" w:rsidRDefault="003B4B31" w:rsidP="003B4B31">
            <w:pPr>
              <w:pStyle w:val="Default"/>
              <w:widowControl w:val="0"/>
              <w:rPr>
                <w:rFonts w:asciiTheme="minorHAnsi" w:hAnsiTheme="minorHAnsi" w:cs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57D45" w14:textId="1C247396" w:rsidR="003B4B31" w:rsidRPr="00E43509" w:rsidRDefault="003B4B31" w:rsidP="005E554A">
            <w:pPr>
              <w:widowControl w:val="0"/>
              <w:contextualSpacing/>
              <w:rPr>
                <w:rFonts w:asciiTheme="minorHAnsi" w:hAnsiTheme="minorHAnsi"/>
              </w:rPr>
            </w:pPr>
            <w:r w:rsidRPr="00E43509">
              <w:rPr>
                <w:rFonts w:asciiTheme="minorHAnsi" w:hAnsiTheme="minorHAnsi"/>
              </w:rPr>
              <w:t>Das Projekt …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368AD" w14:textId="77777777" w:rsidR="003B4B31" w:rsidRPr="00E43509" w:rsidRDefault="003B4B31" w:rsidP="003B4B31">
            <w:pPr>
              <w:pStyle w:val="Default"/>
              <w:widowControl w:val="0"/>
              <w:jc w:val="center"/>
              <w:rPr>
                <w:rFonts w:cs="Arial"/>
                <w:color w:val="auto"/>
                <w:sz w:val="22"/>
                <w:szCs w:val="22"/>
              </w:rPr>
            </w:pPr>
          </w:p>
        </w:tc>
      </w:tr>
      <w:tr w:rsidR="003B4B31" w14:paraId="14BED483" w14:textId="77777777" w:rsidTr="00BA6584">
        <w:trPr>
          <w:trHeight w:val="431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90D46" w14:textId="28B1BFCC" w:rsidR="003B4B31" w:rsidRPr="00E43509" w:rsidRDefault="00CD1C28" w:rsidP="005F7145">
            <w:pPr>
              <w:pStyle w:val="Default"/>
              <w:widowControl w:val="0"/>
              <w:jc w:val="center"/>
              <w:rPr>
                <w:rFonts w:asciiTheme="minorHAnsi" w:hAnsiTheme="minorHAnsi" w:cs="Arial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color w:val="auto"/>
                <w:sz w:val="22"/>
                <w:szCs w:val="22"/>
              </w:rPr>
              <w:t>4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8F0A92" w14:textId="35255918" w:rsidR="003B4B31" w:rsidRPr="00E43509" w:rsidRDefault="003B4B31" w:rsidP="003B4B31">
            <w:pPr>
              <w:widowControl w:val="0"/>
              <w:contextualSpacing/>
              <w:rPr>
                <w:rFonts w:asciiTheme="minorHAnsi" w:hAnsiTheme="minorHAnsi"/>
              </w:rPr>
            </w:pPr>
            <w:r w:rsidRPr="00E43509">
              <w:rPr>
                <w:rFonts w:asciiTheme="minorHAnsi" w:hAnsiTheme="minorHAnsi"/>
              </w:rPr>
              <w:t>leistet einen Beitrag zur innerörtlichen Entwicklung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58291" w14:textId="436C46B5" w:rsidR="003B4B31" w:rsidRPr="00E43509" w:rsidRDefault="000B2A70" w:rsidP="003B4B31">
            <w:pPr>
              <w:pStyle w:val="Default"/>
              <w:widowControl w:val="0"/>
              <w:jc w:val="center"/>
              <w:rPr>
                <w:rFonts w:cs="Arial"/>
                <w:color w:val="auto"/>
                <w:sz w:val="22"/>
                <w:szCs w:val="22"/>
              </w:rPr>
            </w:pPr>
            <w:r w:rsidRPr="00E43509">
              <w:rPr>
                <w:rFonts w:cs="Arial"/>
                <w:color w:val="auto"/>
                <w:sz w:val="22"/>
                <w:szCs w:val="22"/>
              </w:rPr>
              <w:t>2</w:t>
            </w:r>
          </w:p>
        </w:tc>
      </w:tr>
      <w:tr w:rsidR="003B4B31" w14:paraId="52A8D6CF" w14:textId="77777777" w:rsidTr="00BA6584">
        <w:trPr>
          <w:trHeight w:val="431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422E4" w14:textId="508D8D02" w:rsidR="003B4B31" w:rsidRPr="00E43509" w:rsidRDefault="00CD1C28" w:rsidP="005F7145">
            <w:pPr>
              <w:pStyle w:val="Default"/>
              <w:widowControl w:val="0"/>
              <w:jc w:val="center"/>
              <w:rPr>
                <w:rFonts w:asciiTheme="minorHAnsi" w:hAnsiTheme="minorHAnsi" w:cs="Arial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color w:val="auto"/>
                <w:sz w:val="22"/>
                <w:szCs w:val="22"/>
              </w:rPr>
              <w:t>5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B63AF" w14:textId="496F7DBE" w:rsidR="003B4B31" w:rsidRPr="00E43509" w:rsidRDefault="003B4B31" w:rsidP="003B4B31">
            <w:pPr>
              <w:widowControl w:val="0"/>
              <w:contextualSpacing/>
              <w:rPr>
                <w:rFonts w:asciiTheme="minorHAnsi" w:hAnsiTheme="minorHAnsi"/>
              </w:rPr>
            </w:pPr>
            <w:r w:rsidRPr="00E43509">
              <w:rPr>
                <w:rFonts w:asciiTheme="minorHAnsi" w:hAnsiTheme="minorHAnsi"/>
              </w:rPr>
              <w:t>stärkt die Vereinsarbeit und das ehrenamtliche Engagement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C2F21" w14:textId="1341DFAE" w:rsidR="003B4B31" w:rsidRPr="00E43509" w:rsidRDefault="00AC1752" w:rsidP="003B4B31">
            <w:pPr>
              <w:pStyle w:val="Default"/>
              <w:widowControl w:val="0"/>
              <w:jc w:val="center"/>
              <w:rPr>
                <w:rFonts w:cs="Arial"/>
                <w:color w:val="auto"/>
                <w:sz w:val="22"/>
                <w:szCs w:val="22"/>
              </w:rPr>
            </w:pPr>
            <w:r w:rsidRPr="00E43509">
              <w:rPr>
                <w:rFonts w:cs="Arial"/>
                <w:color w:val="auto"/>
                <w:sz w:val="22"/>
                <w:szCs w:val="22"/>
              </w:rPr>
              <w:t>3</w:t>
            </w:r>
          </w:p>
        </w:tc>
      </w:tr>
      <w:tr w:rsidR="003B4B31" w14:paraId="10ACACC8" w14:textId="77777777" w:rsidTr="00BA6584">
        <w:trPr>
          <w:trHeight w:val="431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67CAE" w14:textId="583F9306" w:rsidR="003B4B31" w:rsidRPr="00E43509" w:rsidRDefault="00CD1C28" w:rsidP="005F7145">
            <w:pPr>
              <w:pStyle w:val="Default"/>
              <w:widowControl w:val="0"/>
              <w:jc w:val="center"/>
              <w:rPr>
                <w:rFonts w:asciiTheme="minorHAnsi" w:hAnsiTheme="minorHAnsi" w:cs="Arial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color w:val="auto"/>
                <w:sz w:val="22"/>
                <w:szCs w:val="22"/>
              </w:rPr>
              <w:t>6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A1752" w14:textId="085BE563" w:rsidR="003B4B31" w:rsidRPr="00E43509" w:rsidRDefault="003B4B31" w:rsidP="003B4B31">
            <w:pPr>
              <w:widowControl w:val="0"/>
              <w:contextualSpacing/>
              <w:rPr>
                <w:rFonts w:asciiTheme="minorHAnsi" w:hAnsiTheme="minorHAnsi"/>
              </w:rPr>
            </w:pPr>
            <w:r w:rsidRPr="00E43509">
              <w:rPr>
                <w:rFonts w:asciiTheme="minorHAnsi" w:hAnsiTheme="minorHAnsi"/>
              </w:rPr>
              <w:t>dient jungen Erwachsenen/Jugendlichen im ländlichen Raum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D8538" w14:textId="12A32939" w:rsidR="003B4B31" w:rsidRPr="00E43509" w:rsidRDefault="000B2A70" w:rsidP="003B4B31">
            <w:pPr>
              <w:pStyle w:val="Default"/>
              <w:widowControl w:val="0"/>
              <w:jc w:val="center"/>
              <w:rPr>
                <w:rFonts w:cs="Arial"/>
                <w:color w:val="auto"/>
                <w:sz w:val="22"/>
                <w:szCs w:val="22"/>
              </w:rPr>
            </w:pPr>
            <w:r w:rsidRPr="00E43509">
              <w:rPr>
                <w:rFonts w:cs="Arial"/>
                <w:color w:val="auto"/>
                <w:sz w:val="22"/>
                <w:szCs w:val="22"/>
              </w:rPr>
              <w:t>2</w:t>
            </w:r>
          </w:p>
        </w:tc>
      </w:tr>
      <w:tr w:rsidR="003D1440" w14:paraId="723ADCB1" w14:textId="77777777" w:rsidTr="00BA6584">
        <w:trPr>
          <w:trHeight w:val="42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D449FB" w14:textId="77777777" w:rsidR="003D1440" w:rsidRDefault="003D1440" w:rsidP="002447A5">
            <w:pPr>
              <w:pStyle w:val="Default"/>
              <w:widowControl w:val="0"/>
              <w:rPr>
                <w:rFonts w:asciiTheme="minorHAnsi" w:hAnsiTheme="minorHAnsi" w:cs="Arial"/>
                <w:bCs/>
                <w:color w:val="auto"/>
                <w:sz w:val="22"/>
                <w:szCs w:val="22"/>
              </w:rPr>
            </w:pP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</w:tcPr>
          <w:p w14:paraId="3F272156" w14:textId="77777777" w:rsidR="003D1440" w:rsidRDefault="003D1440" w:rsidP="002447A5">
            <w:pPr>
              <w:pStyle w:val="Default"/>
              <w:widowControl w:val="0"/>
              <w:jc w:val="right"/>
              <w:rPr>
                <w:rFonts w:asciiTheme="minorHAnsi" w:hAnsiTheme="minorHAnsi" w:cs="Arial"/>
                <w:b/>
                <w:color w:val="auto"/>
                <w:sz w:val="6"/>
                <w:szCs w:val="6"/>
              </w:rPr>
            </w:pPr>
          </w:p>
          <w:p w14:paraId="5B36C372" w14:textId="580F773B" w:rsidR="003D1440" w:rsidRPr="00041A04" w:rsidRDefault="003D1440" w:rsidP="002447A5">
            <w:r>
              <w:t>Punkte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14:paraId="5EF4D922" w14:textId="77777777" w:rsidR="003D1440" w:rsidRDefault="003D1440" w:rsidP="002447A5">
            <w:pPr>
              <w:pStyle w:val="Default"/>
              <w:widowControl w:val="0"/>
              <w:jc w:val="center"/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</w:pPr>
          </w:p>
        </w:tc>
      </w:tr>
      <w:tr w:rsidR="00F23AEB" w14:paraId="65BE3895" w14:textId="77777777" w:rsidTr="00BA6584">
        <w:trPr>
          <w:trHeight w:val="1518"/>
        </w:trPr>
        <w:tc>
          <w:tcPr>
            <w:tcW w:w="1129" w:type="dxa"/>
            <w:tcBorders>
              <w:top w:val="single" w:sz="4" w:space="0" w:color="auto"/>
            </w:tcBorders>
          </w:tcPr>
          <w:p w14:paraId="3E08B4DF" w14:textId="266016A8" w:rsidR="00192BF1" w:rsidRDefault="00192BF1" w:rsidP="002447A5">
            <w:pPr>
              <w:pStyle w:val="Default"/>
              <w:widowControl w:val="0"/>
              <w:rPr>
                <w:rFonts w:asciiTheme="minorHAnsi" w:hAnsiTheme="minorHAnsi" w:cs="Arial"/>
                <w:bCs/>
                <w:color w:val="auto"/>
                <w:sz w:val="22"/>
                <w:szCs w:val="22"/>
              </w:rPr>
            </w:pPr>
          </w:p>
        </w:tc>
        <w:tc>
          <w:tcPr>
            <w:tcW w:w="6917" w:type="dxa"/>
            <w:tcBorders>
              <w:top w:val="single" w:sz="4" w:space="0" w:color="auto"/>
            </w:tcBorders>
            <w:shd w:val="clear" w:color="auto" w:fill="auto"/>
          </w:tcPr>
          <w:p w14:paraId="1DD6E938" w14:textId="16024E2C" w:rsidR="00F23AEB" w:rsidRPr="00F23AEB" w:rsidRDefault="00F23AEB" w:rsidP="00F23AEB">
            <w:pPr>
              <w:tabs>
                <w:tab w:val="left" w:pos="984"/>
              </w:tabs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77CB47" w14:textId="77777777" w:rsidR="00F23AEB" w:rsidRDefault="00F23AEB" w:rsidP="002447A5">
            <w:pPr>
              <w:pStyle w:val="Default"/>
              <w:widowControl w:val="0"/>
              <w:jc w:val="center"/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</w:pPr>
          </w:p>
        </w:tc>
      </w:tr>
      <w:tr w:rsidR="003B4B31" w14:paraId="5B6BD19A" w14:textId="77777777" w:rsidTr="00192BF1">
        <w:trPr>
          <w:trHeight w:val="733"/>
        </w:trPr>
        <w:tc>
          <w:tcPr>
            <w:tcW w:w="946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6A4B0781" w14:textId="0A3F8E44" w:rsidR="003B4B31" w:rsidRDefault="003B4B31" w:rsidP="003B4B31">
            <w:pPr>
              <w:pStyle w:val="Default"/>
              <w:widowControl w:val="0"/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</w:pPr>
            <w:r w:rsidRPr="007A361F">
              <w:rPr>
                <w:rFonts w:asciiTheme="minorHAnsi" w:hAnsiTheme="minorHAnsi"/>
                <w:b/>
                <w:bCs/>
              </w:rPr>
              <w:lastRenderedPageBreak/>
              <w:t>HF 2: Naturerleben und gesunder Tourismus</w:t>
            </w:r>
          </w:p>
        </w:tc>
      </w:tr>
      <w:tr w:rsidR="003B4B31" w14:paraId="64D78C7A" w14:textId="77777777" w:rsidTr="00BA6584">
        <w:trPr>
          <w:trHeight w:val="431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918528A" w14:textId="77777777" w:rsidR="003B4B31" w:rsidRDefault="003B4B31" w:rsidP="003B4B31">
            <w:pPr>
              <w:pStyle w:val="Default"/>
              <w:widowControl w:val="0"/>
              <w:rPr>
                <w:rFonts w:asciiTheme="minorHAnsi" w:hAnsiTheme="minorHAnsi" w:cs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52328D7" w14:textId="3C6B3803" w:rsidR="003B4B31" w:rsidRPr="00D26EFB" w:rsidRDefault="003B4B31" w:rsidP="003B4B31">
            <w:pPr>
              <w:pStyle w:val="Default"/>
              <w:widowControl w:val="0"/>
              <w:rPr>
                <w:rFonts w:asciiTheme="minorHAnsi" w:hAnsiTheme="minorHAnsi" w:cs="Arial"/>
                <w:b/>
                <w:bCs/>
                <w:color w:val="auto"/>
              </w:rPr>
            </w:pPr>
            <w:r>
              <w:rPr>
                <w:rFonts w:asciiTheme="minorHAnsi" w:hAnsiTheme="minorHAnsi" w:cs="Arial"/>
                <w:b/>
                <w:bCs/>
                <w:color w:val="auto"/>
              </w:rPr>
              <w:t xml:space="preserve">Entwicklungsziel </w:t>
            </w:r>
            <w:r w:rsidRPr="00D26EFB">
              <w:rPr>
                <w:rFonts w:asciiTheme="minorHAnsi" w:hAnsiTheme="minorHAnsi" w:cs="Arial"/>
                <w:b/>
                <w:bCs/>
                <w:color w:val="auto"/>
              </w:rPr>
              <w:t>2.1.: „rein in die Natur“</w:t>
            </w:r>
          </w:p>
          <w:p w14:paraId="7ADAA867" w14:textId="4C8F3D2C" w:rsidR="003B4B31" w:rsidRDefault="003B4B31" w:rsidP="005E554A">
            <w:pPr>
              <w:widowControl w:val="0"/>
              <w:contextualSpacing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iCs/>
              </w:rPr>
              <w:t>Die Region durch qualitätsvolle und klimafreundliche Angebote im Bereich Naturerlebnis sowie Gesundheit profilieren.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17B5E25" w14:textId="0475F3A5" w:rsidR="003B4B31" w:rsidRDefault="003B4B31" w:rsidP="003B4B31">
            <w:pPr>
              <w:pStyle w:val="Default"/>
              <w:widowControl w:val="0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</w:tr>
      <w:tr w:rsidR="003B4B31" w14:paraId="2DD76624" w14:textId="77777777" w:rsidTr="004C6771">
        <w:trPr>
          <w:trHeight w:val="41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9D8FF" w14:textId="77777777" w:rsidR="003B4B31" w:rsidRPr="00986A69" w:rsidRDefault="003B4B31" w:rsidP="003B4B31">
            <w:pPr>
              <w:pStyle w:val="Default"/>
              <w:widowControl w:val="0"/>
              <w:rPr>
                <w:rFonts w:asciiTheme="minorHAnsi" w:hAnsiTheme="minorHAnsi" w:cs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67705" w14:textId="71E2D357" w:rsidR="003B4B31" w:rsidRPr="00986A69" w:rsidRDefault="003B4B31" w:rsidP="003B4B31">
            <w:pPr>
              <w:widowControl w:val="0"/>
              <w:contextualSpacing/>
              <w:rPr>
                <w:rFonts w:asciiTheme="minorHAnsi" w:hAnsiTheme="minorHAnsi"/>
              </w:rPr>
            </w:pPr>
            <w:r w:rsidRPr="00986A69">
              <w:rPr>
                <w:rFonts w:asciiTheme="minorHAnsi" w:hAnsiTheme="minorHAnsi"/>
              </w:rPr>
              <w:t>Das Projekt …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0C01F" w14:textId="77777777" w:rsidR="003B4B31" w:rsidRPr="00986A69" w:rsidRDefault="003B4B31" w:rsidP="003B4B31">
            <w:pPr>
              <w:pStyle w:val="Default"/>
              <w:widowControl w:val="0"/>
              <w:jc w:val="center"/>
              <w:rPr>
                <w:rFonts w:cs="Arial"/>
                <w:color w:val="auto"/>
                <w:sz w:val="22"/>
                <w:szCs w:val="22"/>
              </w:rPr>
            </w:pPr>
          </w:p>
        </w:tc>
      </w:tr>
      <w:tr w:rsidR="003B4B31" w14:paraId="412495C3" w14:textId="77777777" w:rsidTr="00BA6584">
        <w:trPr>
          <w:trHeight w:val="431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31CDC" w14:textId="62A6FDD6" w:rsidR="003B4B31" w:rsidRPr="00986A69" w:rsidRDefault="00CD1C28" w:rsidP="005F7145">
            <w:pPr>
              <w:pStyle w:val="Default"/>
              <w:widowControl w:val="0"/>
              <w:jc w:val="center"/>
              <w:rPr>
                <w:rFonts w:asciiTheme="minorHAnsi" w:hAnsiTheme="minorHAnsi" w:cs="Arial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color w:val="auto"/>
                <w:sz w:val="22"/>
                <w:szCs w:val="22"/>
              </w:rPr>
              <w:t>7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C68C8" w14:textId="4FB5A3F3" w:rsidR="003B4B31" w:rsidRPr="00986A69" w:rsidRDefault="003B4B31" w:rsidP="003B4B31">
            <w:pPr>
              <w:widowControl w:val="0"/>
              <w:contextualSpacing/>
              <w:rPr>
                <w:rFonts w:asciiTheme="minorHAnsi" w:hAnsiTheme="minorHAnsi"/>
              </w:rPr>
            </w:pPr>
            <w:r w:rsidRPr="00986A69">
              <w:rPr>
                <w:rFonts w:asciiTheme="minorHAnsi" w:hAnsiTheme="minorHAnsi"/>
              </w:rPr>
              <w:t>baut zeitgemäße Naturerlebnis-Angebote zur gesunden Freizeitgestaltung und zur Erholung aus</w:t>
            </w:r>
          </w:p>
          <w:p w14:paraId="50F6FDE9" w14:textId="43830175" w:rsidR="003B4B31" w:rsidRPr="00986A69" w:rsidRDefault="00166CE9" w:rsidP="003B4B31">
            <w:pPr>
              <w:widowControl w:val="0"/>
              <w:contextualSpacing/>
              <w:rPr>
                <w:rFonts w:asciiTheme="minorHAnsi" w:hAnsiTheme="minorHAnsi"/>
                <w:sz w:val="18"/>
                <w:szCs w:val="18"/>
              </w:rPr>
            </w:pPr>
            <w:r w:rsidRPr="00986A69">
              <w:rPr>
                <w:rFonts w:asciiTheme="minorHAnsi" w:hAnsiTheme="minorHAnsi"/>
                <w:sz w:val="18"/>
                <w:szCs w:val="18"/>
              </w:rPr>
              <w:t>dient Einheimischen zur Freizeitgestaltung (3 Punkte), dient Einheimischen und Touristen gleichermaßen (5 Punkte)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7B341" w14:textId="48C92091" w:rsidR="003B4B31" w:rsidRPr="00986A69" w:rsidRDefault="00E46DE2" w:rsidP="003B4B31">
            <w:pPr>
              <w:pStyle w:val="Default"/>
              <w:widowControl w:val="0"/>
              <w:jc w:val="center"/>
              <w:rPr>
                <w:rFonts w:cs="Arial"/>
                <w:color w:val="auto"/>
                <w:sz w:val="22"/>
                <w:szCs w:val="22"/>
              </w:rPr>
            </w:pPr>
            <w:r w:rsidRPr="00986A69">
              <w:rPr>
                <w:rFonts w:cs="Arial"/>
                <w:color w:val="auto"/>
                <w:sz w:val="22"/>
                <w:szCs w:val="22"/>
              </w:rPr>
              <w:t>3-5</w:t>
            </w:r>
          </w:p>
        </w:tc>
      </w:tr>
      <w:tr w:rsidR="003B4B31" w14:paraId="6D85AD4D" w14:textId="77777777" w:rsidTr="00BA6584">
        <w:trPr>
          <w:trHeight w:val="431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380C5" w14:textId="294726C1" w:rsidR="003B4B31" w:rsidRPr="00986A69" w:rsidRDefault="00CD1C28" w:rsidP="005F7145">
            <w:pPr>
              <w:pStyle w:val="Default"/>
              <w:widowControl w:val="0"/>
              <w:jc w:val="center"/>
              <w:rPr>
                <w:rFonts w:asciiTheme="minorHAnsi" w:hAnsiTheme="minorHAnsi" w:cs="Arial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color w:val="auto"/>
                <w:sz w:val="22"/>
                <w:szCs w:val="22"/>
              </w:rPr>
              <w:t>8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FCC5F" w14:textId="3FB2AE58" w:rsidR="003B4B31" w:rsidRPr="00986A69" w:rsidRDefault="003B4B31" w:rsidP="003B4B31">
            <w:pPr>
              <w:widowControl w:val="0"/>
              <w:contextualSpacing/>
              <w:rPr>
                <w:rFonts w:asciiTheme="minorHAnsi" w:hAnsiTheme="minorHAnsi"/>
              </w:rPr>
            </w:pPr>
            <w:r w:rsidRPr="00986A69">
              <w:rPr>
                <w:rFonts w:asciiTheme="minorHAnsi" w:hAnsiTheme="minorHAnsi"/>
              </w:rPr>
              <w:t>steigert die regionale Wertschöpfung aus dem Tagestourismus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04B4E" w14:textId="0CC8A4CC" w:rsidR="003B4B31" w:rsidRPr="00986A69" w:rsidRDefault="00DD0E55" w:rsidP="003B4B31">
            <w:pPr>
              <w:pStyle w:val="Default"/>
              <w:widowControl w:val="0"/>
              <w:jc w:val="center"/>
              <w:rPr>
                <w:rFonts w:cs="Arial"/>
                <w:color w:val="auto"/>
                <w:sz w:val="22"/>
                <w:szCs w:val="22"/>
              </w:rPr>
            </w:pPr>
            <w:r w:rsidRPr="00986A69">
              <w:rPr>
                <w:rFonts w:cs="Arial"/>
                <w:color w:val="auto"/>
                <w:sz w:val="22"/>
                <w:szCs w:val="22"/>
              </w:rPr>
              <w:t>1</w:t>
            </w:r>
          </w:p>
        </w:tc>
      </w:tr>
      <w:tr w:rsidR="003D1440" w14:paraId="63C3AD17" w14:textId="77777777" w:rsidTr="00BA6584">
        <w:trPr>
          <w:trHeight w:val="42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11657" w14:textId="77777777" w:rsidR="003D1440" w:rsidRDefault="003D1440" w:rsidP="002447A5">
            <w:pPr>
              <w:pStyle w:val="Default"/>
              <w:widowControl w:val="0"/>
              <w:rPr>
                <w:rFonts w:asciiTheme="minorHAnsi" w:hAnsiTheme="minorHAnsi" w:cs="Arial"/>
                <w:bCs/>
                <w:color w:val="auto"/>
                <w:sz w:val="22"/>
                <w:szCs w:val="22"/>
              </w:rPr>
            </w:pP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14:paraId="4FB2CD96" w14:textId="77777777" w:rsidR="003D1440" w:rsidRDefault="003D1440" w:rsidP="002447A5">
            <w:pPr>
              <w:pStyle w:val="Default"/>
              <w:widowControl w:val="0"/>
              <w:jc w:val="right"/>
              <w:rPr>
                <w:rFonts w:asciiTheme="minorHAnsi" w:hAnsiTheme="minorHAnsi" w:cs="Arial"/>
                <w:b/>
                <w:color w:val="auto"/>
                <w:sz w:val="6"/>
                <w:szCs w:val="6"/>
              </w:rPr>
            </w:pPr>
          </w:p>
          <w:p w14:paraId="1985E65C" w14:textId="6746EEB1" w:rsidR="003D1440" w:rsidRPr="00041A04" w:rsidRDefault="003D1440" w:rsidP="002447A5">
            <w:r>
              <w:t>Punkte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14:paraId="40E31C5B" w14:textId="77777777" w:rsidR="003D1440" w:rsidRDefault="003D1440" w:rsidP="002447A5">
            <w:pPr>
              <w:pStyle w:val="Default"/>
              <w:widowControl w:val="0"/>
              <w:jc w:val="center"/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</w:pPr>
          </w:p>
        </w:tc>
      </w:tr>
      <w:tr w:rsidR="003B4B31" w14:paraId="13BE24C0" w14:textId="77777777" w:rsidTr="00BA6584">
        <w:trPr>
          <w:trHeight w:val="431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C3518C2" w14:textId="77777777" w:rsidR="003B4B31" w:rsidRDefault="003B4B31" w:rsidP="003B4B31">
            <w:pPr>
              <w:pStyle w:val="Default"/>
              <w:widowControl w:val="0"/>
              <w:rPr>
                <w:rFonts w:asciiTheme="minorHAnsi" w:hAnsiTheme="minorHAnsi" w:cs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C03AEA8" w14:textId="50FB1159" w:rsidR="003B4B31" w:rsidRPr="00D26EFB" w:rsidRDefault="003B4B31" w:rsidP="003B4B31">
            <w:pPr>
              <w:pStyle w:val="Default"/>
              <w:widowControl w:val="0"/>
              <w:rPr>
                <w:rFonts w:asciiTheme="minorHAnsi" w:hAnsiTheme="minorHAnsi" w:cs="Arial"/>
                <w:b/>
                <w:bCs/>
                <w:color w:val="auto"/>
              </w:rPr>
            </w:pPr>
            <w:r>
              <w:rPr>
                <w:rFonts w:asciiTheme="minorHAnsi" w:hAnsiTheme="minorHAnsi" w:cs="Arial"/>
                <w:b/>
                <w:bCs/>
                <w:color w:val="auto"/>
              </w:rPr>
              <w:t xml:space="preserve">Entwicklungsziel </w:t>
            </w:r>
            <w:r w:rsidRPr="00D26EFB">
              <w:rPr>
                <w:rFonts w:asciiTheme="minorHAnsi" w:hAnsiTheme="minorHAnsi" w:cs="Arial"/>
                <w:b/>
                <w:bCs/>
                <w:color w:val="auto"/>
              </w:rPr>
              <w:t>2.2.: „Angebote mit Qualität“</w:t>
            </w:r>
          </w:p>
          <w:p w14:paraId="64647262" w14:textId="54E0D866" w:rsidR="003B4B31" w:rsidRDefault="003B4B31" w:rsidP="003B4B31">
            <w:pPr>
              <w:widowControl w:val="0"/>
              <w:contextualSpacing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iCs/>
              </w:rPr>
              <w:t>Touristische Dienstleistungen erhalten, Angebote stärker digital vermarkten und die Infrastruktur klimaneutral ausbauen.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C84F529" w14:textId="412D6CFC" w:rsidR="003B4B31" w:rsidRDefault="003B4B31" w:rsidP="003B4B31">
            <w:pPr>
              <w:pStyle w:val="Default"/>
              <w:widowControl w:val="0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</w:tr>
      <w:tr w:rsidR="003B4B31" w14:paraId="0C4C91D0" w14:textId="77777777" w:rsidTr="004C6771">
        <w:trPr>
          <w:trHeight w:val="37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008A8" w14:textId="77777777" w:rsidR="003B4B31" w:rsidRDefault="003B4B31" w:rsidP="003B4B31">
            <w:pPr>
              <w:pStyle w:val="Default"/>
              <w:widowControl w:val="0"/>
              <w:rPr>
                <w:rFonts w:asciiTheme="minorHAnsi" w:hAnsiTheme="minorHAnsi" w:cs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90DD1" w14:textId="66F192EA" w:rsidR="003B4B31" w:rsidRPr="005B00EF" w:rsidRDefault="003B4B31" w:rsidP="003B4B31">
            <w:pPr>
              <w:pStyle w:val="Default"/>
              <w:widowControl w:val="0"/>
              <w:rPr>
                <w:color w:val="auto"/>
                <w:sz w:val="22"/>
                <w:szCs w:val="22"/>
              </w:rPr>
            </w:pPr>
            <w:r w:rsidRPr="005B00EF">
              <w:rPr>
                <w:color w:val="auto"/>
                <w:sz w:val="22"/>
                <w:szCs w:val="22"/>
              </w:rPr>
              <w:t xml:space="preserve">Das Projekt …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3DD47" w14:textId="77777777" w:rsidR="003B4B31" w:rsidRPr="005B00EF" w:rsidRDefault="003B4B31" w:rsidP="003B4B31">
            <w:pPr>
              <w:pStyle w:val="Default"/>
              <w:widowControl w:val="0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  <w:highlight w:val="yellow"/>
              </w:rPr>
            </w:pPr>
          </w:p>
        </w:tc>
      </w:tr>
      <w:tr w:rsidR="003B4B31" w14:paraId="7191D525" w14:textId="77777777" w:rsidTr="00BA6584">
        <w:trPr>
          <w:trHeight w:val="431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07E98" w14:textId="75D1B175" w:rsidR="003B4B31" w:rsidRPr="000C0AA4" w:rsidRDefault="00CD1C28" w:rsidP="005F7145">
            <w:pPr>
              <w:pStyle w:val="Default"/>
              <w:widowControl w:val="0"/>
              <w:jc w:val="center"/>
              <w:rPr>
                <w:rFonts w:asciiTheme="minorHAnsi" w:hAnsiTheme="minorHAnsi" w:cs="Arial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color w:val="auto"/>
                <w:sz w:val="22"/>
                <w:szCs w:val="22"/>
              </w:rPr>
              <w:t>9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55FDD" w14:textId="2490385A" w:rsidR="003B4B31" w:rsidRPr="005B00EF" w:rsidRDefault="003B4B31" w:rsidP="003B4B31">
            <w:pPr>
              <w:pStyle w:val="Default"/>
              <w:widowControl w:val="0"/>
              <w:rPr>
                <w:color w:val="auto"/>
                <w:sz w:val="22"/>
                <w:szCs w:val="22"/>
              </w:rPr>
            </w:pPr>
            <w:r w:rsidRPr="005B00EF">
              <w:rPr>
                <w:color w:val="auto"/>
                <w:sz w:val="22"/>
                <w:szCs w:val="22"/>
              </w:rPr>
              <w:t>unterstützt die Transformationsprozesse klein- und mittelständischer Tourismusbetriebe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B888A" w14:textId="4A0FD8DE" w:rsidR="003B4B31" w:rsidRPr="005B00EF" w:rsidRDefault="005104DD" w:rsidP="003B4B31">
            <w:pPr>
              <w:pStyle w:val="Default"/>
              <w:widowControl w:val="0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5B00EF">
              <w:rPr>
                <w:rFonts w:asciiTheme="minorHAnsi" w:hAnsiTheme="minorHAnsi" w:cs="Arial"/>
                <w:color w:val="auto"/>
                <w:sz w:val="22"/>
                <w:szCs w:val="22"/>
              </w:rPr>
              <w:t>3</w:t>
            </w:r>
          </w:p>
        </w:tc>
      </w:tr>
      <w:tr w:rsidR="003B4B31" w14:paraId="70CE2E8E" w14:textId="77777777" w:rsidTr="00BA6584">
        <w:trPr>
          <w:trHeight w:val="431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946B27" w14:textId="5DCB0465" w:rsidR="003B4B31" w:rsidRPr="000C0AA4" w:rsidRDefault="00CD1C28" w:rsidP="005F7145">
            <w:pPr>
              <w:pStyle w:val="Default"/>
              <w:widowControl w:val="0"/>
              <w:jc w:val="center"/>
              <w:rPr>
                <w:rFonts w:asciiTheme="minorHAnsi" w:hAnsiTheme="minorHAnsi" w:cs="Arial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color w:val="auto"/>
                <w:sz w:val="22"/>
                <w:szCs w:val="22"/>
              </w:rPr>
              <w:t>10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FBC04" w14:textId="4F9575EE" w:rsidR="003B4B31" w:rsidRPr="005B00EF" w:rsidRDefault="003B4B31" w:rsidP="003B4B31">
            <w:pPr>
              <w:pStyle w:val="Default"/>
              <w:widowControl w:val="0"/>
              <w:rPr>
                <w:rFonts w:asciiTheme="minorHAnsi" w:hAnsiTheme="minorHAnsi" w:cs="Arial"/>
                <w:bCs/>
                <w:color w:val="auto"/>
                <w:sz w:val="22"/>
                <w:szCs w:val="22"/>
              </w:rPr>
            </w:pPr>
            <w:r w:rsidRPr="005B00EF">
              <w:rPr>
                <w:rFonts w:asciiTheme="minorHAnsi" w:hAnsiTheme="minorHAnsi" w:cs="Arial"/>
                <w:bCs/>
                <w:color w:val="auto"/>
                <w:sz w:val="22"/>
                <w:szCs w:val="22"/>
              </w:rPr>
              <w:t>erweitert Konzepte und Projekte der Besucherinformation und Besucherlenkung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CC13D" w14:textId="56E64C6E" w:rsidR="003B4B31" w:rsidRPr="005B00EF" w:rsidRDefault="005104DD" w:rsidP="003B4B31">
            <w:pPr>
              <w:pStyle w:val="Default"/>
              <w:widowControl w:val="0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5B00EF">
              <w:rPr>
                <w:rFonts w:asciiTheme="minorHAnsi" w:hAnsiTheme="minorHAnsi" w:cs="Arial"/>
                <w:color w:val="auto"/>
                <w:sz w:val="22"/>
                <w:szCs w:val="22"/>
              </w:rPr>
              <w:t>3</w:t>
            </w:r>
          </w:p>
        </w:tc>
      </w:tr>
      <w:tr w:rsidR="003D1440" w14:paraId="180048BD" w14:textId="77777777" w:rsidTr="00BA6584">
        <w:trPr>
          <w:trHeight w:val="42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1BD83" w14:textId="77777777" w:rsidR="003D1440" w:rsidRDefault="003D1440" w:rsidP="002447A5">
            <w:pPr>
              <w:pStyle w:val="Default"/>
              <w:widowControl w:val="0"/>
              <w:rPr>
                <w:rFonts w:asciiTheme="minorHAnsi" w:hAnsiTheme="minorHAnsi" w:cs="Arial"/>
                <w:bCs/>
                <w:color w:val="auto"/>
                <w:sz w:val="22"/>
                <w:szCs w:val="22"/>
              </w:rPr>
            </w:pP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14:paraId="49904493" w14:textId="77777777" w:rsidR="003D1440" w:rsidRDefault="003D1440" w:rsidP="002447A5">
            <w:pPr>
              <w:pStyle w:val="Default"/>
              <w:widowControl w:val="0"/>
              <w:jc w:val="right"/>
              <w:rPr>
                <w:rFonts w:asciiTheme="minorHAnsi" w:hAnsiTheme="minorHAnsi" w:cs="Arial"/>
                <w:b/>
                <w:color w:val="auto"/>
                <w:sz w:val="6"/>
                <w:szCs w:val="6"/>
              </w:rPr>
            </w:pPr>
          </w:p>
          <w:p w14:paraId="3EA38A27" w14:textId="229B6C86" w:rsidR="003D1440" w:rsidRPr="00041A04" w:rsidRDefault="003D1440" w:rsidP="002447A5">
            <w:r>
              <w:t>Punkte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14:paraId="22F7D056" w14:textId="77777777" w:rsidR="003D1440" w:rsidRDefault="003D1440" w:rsidP="002447A5">
            <w:pPr>
              <w:pStyle w:val="Default"/>
              <w:widowControl w:val="0"/>
              <w:jc w:val="center"/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</w:pPr>
          </w:p>
        </w:tc>
      </w:tr>
      <w:tr w:rsidR="003D1440" w14:paraId="067F7439" w14:textId="77777777" w:rsidTr="003D1440">
        <w:trPr>
          <w:trHeight w:val="733"/>
        </w:trPr>
        <w:tc>
          <w:tcPr>
            <w:tcW w:w="9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094711B8" w14:textId="5AB4CDC7" w:rsidR="003D1440" w:rsidRDefault="003D1440" w:rsidP="003D1440">
            <w:pPr>
              <w:pStyle w:val="Default"/>
              <w:widowControl w:val="0"/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</w:pPr>
            <w:r w:rsidRPr="00896116">
              <w:rPr>
                <w:rFonts w:asciiTheme="minorHAnsi" w:hAnsiTheme="minorHAnsi"/>
                <w:b/>
                <w:bCs/>
              </w:rPr>
              <w:t>HF 3: Heimisches Holz und regionale Produkte</w:t>
            </w:r>
          </w:p>
        </w:tc>
      </w:tr>
      <w:tr w:rsidR="003D1440" w14:paraId="585C1A3C" w14:textId="77777777" w:rsidTr="00BA6584">
        <w:trPr>
          <w:trHeight w:val="431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094A129" w14:textId="77777777" w:rsidR="003D1440" w:rsidRDefault="003D1440" w:rsidP="003D1440">
            <w:pPr>
              <w:pStyle w:val="Default"/>
              <w:widowControl w:val="0"/>
              <w:rPr>
                <w:rFonts w:asciiTheme="minorHAnsi" w:hAnsiTheme="minorHAnsi" w:cs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0F75957" w14:textId="4AD55501" w:rsidR="003D1440" w:rsidRPr="00F156E5" w:rsidRDefault="003D1440" w:rsidP="003D1440">
            <w:pPr>
              <w:pStyle w:val="Default"/>
              <w:widowControl w:val="0"/>
              <w:rPr>
                <w:rFonts w:asciiTheme="minorHAnsi" w:hAnsiTheme="minorHAnsi" w:cs="Arial"/>
                <w:b/>
                <w:bCs/>
                <w:color w:val="auto"/>
              </w:rPr>
            </w:pPr>
            <w:r>
              <w:rPr>
                <w:rFonts w:asciiTheme="minorHAnsi" w:hAnsiTheme="minorHAnsi" w:cs="Arial"/>
                <w:b/>
                <w:bCs/>
                <w:color w:val="auto"/>
              </w:rPr>
              <w:t xml:space="preserve">Entwicklungsziel </w:t>
            </w:r>
            <w:r w:rsidRPr="00F156E5">
              <w:rPr>
                <w:rFonts w:asciiTheme="minorHAnsi" w:hAnsiTheme="minorHAnsi" w:cs="Arial"/>
                <w:b/>
                <w:bCs/>
                <w:color w:val="auto"/>
              </w:rPr>
              <w:t>3.1.: „mit Holz gebaut“</w:t>
            </w:r>
          </w:p>
          <w:p w14:paraId="7382AF21" w14:textId="377CC22C" w:rsidR="003D1440" w:rsidRDefault="003D1440" w:rsidP="005E554A">
            <w:pPr>
              <w:widowControl w:val="0"/>
              <w:contextualSpacing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iCs/>
              </w:rPr>
              <w:t>Die Wertschöpfungskette Holz ausbauen, den klimafreundlichen Holzbau und die Holzbaukultur fördern, in Kreisläufen denken, um Ressourcen zu schützen.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785856A" w14:textId="66A28E94" w:rsidR="003D1440" w:rsidRDefault="003D1440" w:rsidP="003D1440">
            <w:pPr>
              <w:pStyle w:val="Default"/>
              <w:widowControl w:val="0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</w:tr>
      <w:tr w:rsidR="003D1440" w14:paraId="674A56C7" w14:textId="77777777" w:rsidTr="004C6771">
        <w:trPr>
          <w:trHeight w:val="324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E7B30" w14:textId="77777777" w:rsidR="003D1440" w:rsidRDefault="003D1440" w:rsidP="003D1440">
            <w:pPr>
              <w:pStyle w:val="Default"/>
              <w:widowControl w:val="0"/>
              <w:rPr>
                <w:rFonts w:asciiTheme="minorHAnsi" w:hAnsiTheme="minorHAnsi" w:cs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8A4EC" w14:textId="4BEF1697" w:rsidR="003D1440" w:rsidRDefault="003D1440" w:rsidP="003D1440">
            <w:pPr>
              <w:widowControl w:val="0"/>
              <w:contextualSpacing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Das Projekt …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BCC52" w14:textId="77777777" w:rsidR="003D1440" w:rsidRDefault="003D1440" w:rsidP="003D1440">
            <w:pPr>
              <w:pStyle w:val="Default"/>
              <w:widowControl w:val="0"/>
              <w:jc w:val="center"/>
              <w:rPr>
                <w:rFonts w:cs="Arial"/>
                <w:color w:val="auto"/>
                <w:sz w:val="22"/>
                <w:szCs w:val="22"/>
              </w:rPr>
            </w:pPr>
          </w:p>
        </w:tc>
      </w:tr>
      <w:tr w:rsidR="003D1440" w14:paraId="13088C57" w14:textId="77777777" w:rsidTr="00BA6584">
        <w:trPr>
          <w:trHeight w:val="431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81A7B" w14:textId="4EA8BD01" w:rsidR="003D1440" w:rsidRPr="000C0AA4" w:rsidRDefault="00CD1C28" w:rsidP="005F7145">
            <w:pPr>
              <w:pStyle w:val="Default"/>
              <w:widowControl w:val="0"/>
              <w:jc w:val="center"/>
              <w:rPr>
                <w:rFonts w:asciiTheme="minorHAnsi" w:hAnsiTheme="minorHAnsi" w:cs="Arial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color w:val="auto"/>
                <w:sz w:val="22"/>
                <w:szCs w:val="22"/>
              </w:rPr>
              <w:t>11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D246B" w14:textId="77777777" w:rsidR="004F7DFD" w:rsidRPr="00F20218" w:rsidRDefault="003D1440" w:rsidP="003D1440">
            <w:pPr>
              <w:widowControl w:val="0"/>
              <w:contextualSpacing/>
              <w:rPr>
                <w:rFonts w:asciiTheme="minorHAnsi" w:hAnsiTheme="minorHAnsi" w:cstheme="minorHAnsi"/>
              </w:rPr>
            </w:pPr>
            <w:r w:rsidRPr="00F20218">
              <w:rPr>
                <w:rFonts w:asciiTheme="minorHAnsi" w:hAnsiTheme="minorHAnsi" w:cstheme="minorHAnsi"/>
              </w:rPr>
              <w:t>nutzt bei der Realisierung heimisches Holz</w:t>
            </w:r>
            <w:r w:rsidR="0051343E" w:rsidRPr="00F20218">
              <w:rPr>
                <w:rFonts w:asciiTheme="minorHAnsi" w:hAnsiTheme="minorHAnsi" w:cstheme="minorHAnsi"/>
              </w:rPr>
              <w:t xml:space="preserve"> </w:t>
            </w:r>
          </w:p>
          <w:p w14:paraId="282CBBB9" w14:textId="4DA94DF8" w:rsidR="003D1440" w:rsidRPr="00F20218" w:rsidRDefault="003D1440" w:rsidP="003D1440">
            <w:pPr>
              <w:widowControl w:val="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F20218">
              <w:rPr>
                <w:rFonts w:asciiTheme="minorHAnsi" w:hAnsiTheme="minorHAnsi" w:cstheme="minorHAnsi"/>
                <w:sz w:val="18"/>
                <w:szCs w:val="18"/>
              </w:rPr>
              <w:t>kleinere Infrastruktur z.B. Sitzbank</w:t>
            </w:r>
            <w:r w:rsidR="004F7DFD" w:rsidRPr="00F20218">
              <w:rPr>
                <w:rFonts w:asciiTheme="minorHAnsi" w:hAnsiTheme="minorHAnsi" w:cstheme="minorHAnsi"/>
                <w:sz w:val="18"/>
                <w:szCs w:val="18"/>
              </w:rPr>
              <w:t xml:space="preserve"> (</w:t>
            </w:r>
            <w:r w:rsidR="0051343E" w:rsidRPr="00F20218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Pr="00F20218">
              <w:rPr>
                <w:rFonts w:asciiTheme="minorHAnsi" w:hAnsiTheme="minorHAnsi" w:cstheme="minorHAnsi"/>
                <w:sz w:val="18"/>
                <w:szCs w:val="18"/>
              </w:rPr>
              <w:t xml:space="preserve"> Punkt</w:t>
            </w:r>
            <w:r w:rsidR="004F7DFD" w:rsidRPr="00F20218">
              <w:rPr>
                <w:rFonts w:asciiTheme="minorHAnsi" w:hAnsiTheme="minorHAnsi" w:cstheme="minorHAnsi"/>
                <w:sz w:val="18"/>
                <w:szCs w:val="18"/>
              </w:rPr>
              <w:t>e)</w:t>
            </w:r>
            <w:r w:rsidRPr="00F20218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51343E" w:rsidRPr="00F20218">
              <w:rPr>
                <w:rFonts w:asciiTheme="minorHAnsi" w:hAnsiTheme="minorHAnsi" w:cstheme="minorHAnsi"/>
                <w:sz w:val="18"/>
                <w:szCs w:val="18"/>
              </w:rPr>
              <w:t>mittlere Infrastruktur z.B. Brücke</w:t>
            </w:r>
            <w:r w:rsidR="004F7DFD" w:rsidRPr="00F20218">
              <w:rPr>
                <w:rFonts w:asciiTheme="minorHAnsi" w:hAnsiTheme="minorHAnsi" w:cstheme="minorHAnsi"/>
                <w:sz w:val="18"/>
                <w:szCs w:val="18"/>
              </w:rPr>
              <w:t xml:space="preserve"> (</w:t>
            </w:r>
            <w:r w:rsidR="0051343E" w:rsidRPr="00F20218">
              <w:rPr>
                <w:rFonts w:asciiTheme="minorHAnsi" w:hAnsiTheme="minorHAnsi" w:cstheme="minorHAnsi"/>
                <w:sz w:val="18"/>
                <w:szCs w:val="18"/>
              </w:rPr>
              <w:t>3 Punkte</w:t>
            </w:r>
            <w:r w:rsidR="004F7DFD" w:rsidRPr="00F20218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="0051343E" w:rsidRPr="00F20218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F20218">
              <w:rPr>
                <w:rFonts w:asciiTheme="minorHAnsi" w:hAnsiTheme="minorHAnsi" w:cstheme="minorHAnsi"/>
                <w:sz w:val="18"/>
                <w:szCs w:val="18"/>
              </w:rPr>
              <w:t>größere Infrastruktur z.B. Wanderhütte</w:t>
            </w:r>
            <w:r w:rsidR="004F7DFD" w:rsidRPr="00F20218">
              <w:rPr>
                <w:rFonts w:asciiTheme="minorHAnsi" w:hAnsiTheme="minorHAnsi" w:cstheme="minorHAnsi"/>
                <w:sz w:val="18"/>
                <w:szCs w:val="18"/>
              </w:rPr>
              <w:t xml:space="preserve"> (</w:t>
            </w:r>
            <w:r w:rsidR="0051343E" w:rsidRPr="00F20218"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Pr="00F20218">
              <w:rPr>
                <w:rFonts w:asciiTheme="minorHAnsi" w:hAnsiTheme="minorHAnsi" w:cstheme="minorHAnsi"/>
                <w:sz w:val="18"/>
                <w:szCs w:val="18"/>
              </w:rPr>
              <w:t xml:space="preserve"> Punkte)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A7648" w14:textId="09833106" w:rsidR="003D1440" w:rsidRPr="00F20218" w:rsidRDefault="0051343E" w:rsidP="003D1440">
            <w:pPr>
              <w:pStyle w:val="Default"/>
              <w:widowControl w:val="0"/>
              <w:jc w:val="center"/>
              <w:rPr>
                <w:rFonts w:cs="Arial"/>
                <w:color w:val="auto"/>
                <w:sz w:val="22"/>
                <w:szCs w:val="22"/>
              </w:rPr>
            </w:pPr>
            <w:r w:rsidRPr="00F20218">
              <w:rPr>
                <w:rFonts w:cs="Arial"/>
                <w:color w:val="auto"/>
                <w:sz w:val="22"/>
                <w:szCs w:val="22"/>
              </w:rPr>
              <w:t>2-5</w:t>
            </w:r>
          </w:p>
        </w:tc>
      </w:tr>
      <w:tr w:rsidR="003D1440" w14:paraId="11C1B0F7" w14:textId="77777777" w:rsidTr="00BA6584">
        <w:trPr>
          <w:trHeight w:val="431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E4A2F" w14:textId="45C30860" w:rsidR="003D1440" w:rsidRPr="000C0AA4" w:rsidRDefault="00CD1C28" w:rsidP="005F7145">
            <w:pPr>
              <w:pStyle w:val="Default"/>
              <w:widowControl w:val="0"/>
              <w:jc w:val="center"/>
              <w:rPr>
                <w:rFonts w:asciiTheme="minorHAnsi" w:hAnsiTheme="minorHAnsi" w:cs="Arial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color w:val="auto"/>
                <w:sz w:val="22"/>
                <w:szCs w:val="22"/>
              </w:rPr>
              <w:t>12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D7550" w14:textId="08FC7A71" w:rsidR="003D1440" w:rsidRPr="00F20218" w:rsidRDefault="003D1440" w:rsidP="003D1440">
            <w:pPr>
              <w:widowControl w:val="0"/>
              <w:contextualSpacing/>
              <w:rPr>
                <w:rFonts w:asciiTheme="minorHAnsi" w:hAnsiTheme="minorHAnsi" w:cstheme="minorHAnsi"/>
              </w:rPr>
            </w:pPr>
            <w:r w:rsidRPr="00F20218">
              <w:rPr>
                <w:rFonts w:asciiTheme="minorHAnsi" w:hAnsiTheme="minorHAnsi" w:cstheme="minorHAnsi"/>
              </w:rPr>
              <w:t>setzt heimisches Weißtannenholz ein</w:t>
            </w:r>
          </w:p>
          <w:p w14:paraId="59C0C809" w14:textId="5D072475" w:rsidR="003D1440" w:rsidRPr="00F20218" w:rsidRDefault="003D1440" w:rsidP="003D1440">
            <w:pPr>
              <w:widowControl w:val="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F20218">
              <w:rPr>
                <w:rFonts w:asciiTheme="minorHAnsi" w:eastAsia="Times New Roman" w:hAnsiTheme="minorHAnsi" w:cstheme="minorHAnsi"/>
                <w:sz w:val="18"/>
                <w:szCs w:val="18"/>
                <w:shd w:val="clear" w:color="auto" w:fill="FFFFFF"/>
                <w:lang w:eastAsia="de-DE"/>
              </w:rPr>
              <w:t>aus dem Schwarzwald</w:t>
            </w:r>
            <w:r w:rsidR="004F7DFD" w:rsidRPr="00F20218">
              <w:rPr>
                <w:rFonts w:asciiTheme="minorHAnsi" w:eastAsia="Times New Roman" w:hAnsiTheme="minorHAnsi" w:cstheme="minorHAnsi"/>
                <w:sz w:val="18"/>
                <w:szCs w:val="18"/>
                <w:shd w:val="clear" w:color="auto" w:fill="FFFFFF"/>
                <w:lang w:eastAsia="de-DE"/>
              </w:rPr>
              <w:t xml:space="preserve"> (</w:t>
            </w:r>
            <w:r w:rsidRPr="00F20218">
              <w:rPr>
                <w:rFonts w:asciiTheme="minorHAnsi" w:eastAsia="Times New Roman" w:hAnsiTheme="minorHAnsi" w:cstheme="minorHAnsi"/>
                <w:sz w:val="18"/>
                <w:szCs w:val="18"/>
                <w:shd w:val="clear" w:color="auto" w:fill="FFFFFF"/>
                <w:lang w:eastAsia="de-DE"/>
              </w:rPr>
              <w:t>1 Punkt</w:t>
            </w:r>
            <w:r w:rsidR="004F7DFD" w:rsidRPr="00F20218">
              <w:rPr>
                <w:rFonts w:asciiTheme="minorHAnsi" w:eastAsia="Times New Roman" w:hAnsiTheme="minorHAnsi" w:cstheme="minorHAnsi"/>
                <w:sz w:val="18"/>
                <w:szCs w:val="18"/>
                <w:shd w:val="clear" w:color="auto" w:fill="FFFFFF"/>
                <w:lang w:eastAsia="de-DE"/>
              </w:rPr>
              <w:t>)</w:t>
            </w:r>
            <w:r w:rsidRPr="00F20218">
              <w:rPr>
                <w:rFonts w:asciiTheme="minorHAnsi" w:eastAsia="Times New Roman" w:hAnsiTheme="minorHAnsi" w:cstheme="minorHAnsi"/>
                <w:sz w:val="18"/>
                <w:szCs w:val="18"/>
                <w:shd w:val="clear" w:color="auto" w:fill="FFFFFF"/>
                <w:lang w:eastAsia="de-DE"/>
              </w:rPr>
              <w:t>, aus der LEADER-Region/-Landkreise</w:t>
            </w:r>
            <w:r w:rsidR="004F7DFD" w:rsidRPr="00F20218">
              <w:rPr>
                <w:rFonts w:asciiTheme="minorHAnsi" w:eastAsia="Times New Roman" w:hAnsiTheme="minorHAnsi" w:cstheme="minorHAnsi"/>
                <w:sz w:val="18"/>
                <w:szCs w:val="18"/>
                <w:shd w:val="clear" w:color="auto" w:fill="FFFFFF"/>
                <w:lang w:eastAsia="de-DE"/>
              </w:rPr>
              <w:t xml:space="preserve"> (</w:t>
            </w:r>
            <w:r w:rsidRPr="00F20218">
              <w:rPr>
                <w:rFonts w:asciiTheme="minorHAnsi" w:eastAsia="Times New Roman" w:hAnsiTheme="minorHAnsi" w:cstheme="minorHAnsi"/>
                <w:sz w:val="18"/>
                <w:szCs w:val="18"/>
                <w:shd w:val="clear" w:color="auto" w:fill="FFFFFF"/>
                <w:lang w:eastAsia="de-DE"/>
              </w:rPr>
              <w:t>2 Punkte)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6EEBD" w14:textId="1679326A" w:rsidR="003D1440" w:rsidRPr="00F20218" w:rsidRDefault="0051343E" w:rsidP="003D1440">
            <w:pPr>
              <w:pStyle w:val="Default"/>
              <w:widowControl w:val="0"/>
              <w:jc w:val="center"/>
              <w:rPr>
                <w:rFonts w:cs="Arial"/>
                <w:color w:val="auto"/>
                <w:sz w:val="22"/>
                <w:szCs w:val="22"/>
              </w:rPr>
            </w:pPr>
            <w:r w:rsidRPr="00F20218">
              <w:rPr>
                <w:rFonts w:cs="Arial"/>
                <w:color w:val="auto"/>
                <w:sz w:val="22"/>
                <w:szCs w:val="22"/>
              </w:rPr>
              <w:t>1-2</w:t>
            </w:r>
          </w:p>
        </w:tc>
      </w:tr>
      <w:tr w:rsidR="006D4AD3" w14:paraId="1990FD7A" w14:textId="77777777" w:rsidTr="00BA6584">
        <w:trPr>
          <w:trHeight w:val="431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8E78A" w14:textId="7098C8E8" w:rsidR="006D4AD3" w:rsidRDefault="006D4AD3" w:rsidP="005F7145">
            <w:pPr>
              <w:pStyle w:val="Default"/>
              <w:widowControl w:val="0"/>
              <w:jc w:val="center"/>
              <w:rPr>
                <w:rFonts w:asciiTheme="minorHAnsi" w:hAnsiTheme="minorHAnsi" w:cs="Arial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color w:val="auto"/>
                <w:sz w:val="22"/>
                <w:szCs w:val="22"/>
              </w:rPr>
              <w:t>13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77704" w14:textId="5A39DC06" w:rsidR="006D4AD3" w:rsidRPr="00F20218" w:rsidRDefault="006D4AD3" w:rsidP="003D1440">
            <w:pPr>
              <w:widowControl w:val="0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Das Projekt ist eine nichtinvestive Maßnahme zur Sensibilisierung/ Förderung der regionalen (Holz-) Baukultur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DC525" w14:textId="78BAB382" w:rsidR="006D4AD3" w:rsidRPr="00F20218" w:rsidRDefault="006D4AD3" w:rsidP="003D1440">
            <w:pPr>
              <w:pStyle w:val="Default"/>
              <w:widowControl w:val="0"/>
              <w:jc w:val="center"/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2</w:t>
            </w:r>
          </w:p>
        </w:tc>
      </w:tr>
      <w:tr w:rsidR="003D1440" w14:paraId="1FCC3FC6" w14:textId="77777777" w:rsidTr="00BA6584">
        <w:trPr>
          <w:trHeight w:val="42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27C299" w14:textId="06B3B98C" w:rsidR="003D1440" w:rsidRDefault="003D1440" w:rsidP="003D1440">
            <w:pPr>
              <w:pStyle w:val="Default"/>
              <w:widowControl w:val="0"/>
              <w:rPr>
                <w:rFonts w:asciiTheme="minorHAnsi" w:hAnsiTheme="minorHAnsi" w:cs="Arial"/>
                <w:bCs/>
                <w:color w:val="auto"/>
                <w:sz w:val="22"/>
                <w:szCs w:val="22"/>
              </w:rPr>
            </w:pP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</w:tcPr>
          <w:p w14:paraId="1D616BFC" w14:textId="77777777" w:rsidR="003D1440" w:rsidRDefault="003D1440" w:rsidP="003D1440">
            <w:pPr>
              <w:pStyle w:val="Default"/>
              <w:widowControl w:val="0"/>
              <w:jc w:val="right"/>
              <w:rPr>
                <w:rFonts w:asciiTheme="minorHAnsi" w:hAnsiTheme="minorHAnsi" w:cs="Arial"/>
                <w:b/>
                <w:color w:val="auto"/>
                <w:sz w:val="6"/>
                <w:szCs w:val="6"/>
              </w:rPr>
            </w:pPr>
          </w:p>
          <w:p w14:paraId="3D785486" w14:textId="1F6C651E" w:rsidR="003D1440" w:rsidRPr="00041A04" w:rsidRDefault="003D1440" w:rsidP="003D1440">
            <w:r>
              <w:t>Punkte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14:paraId="4C4F7870" w14:textId="77777777" w:rsidR="003D1440" w:rsidRDefault="003D1440" w:rsidP="003D1440">
            <w:pPr>
              <w:pStyle w:val="Default"/>
              <w:widowControl w:val="0"/>
              <w:jc w:val="center"/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</w:pPr>
          </w:p>
        </w:tc>
      </w:tr>
      <w:tr w:rsidR="003D1440" w14:paraId="5B836D4D" w14:textId="77777777" w:rsidTr="00BA6584">
        <w:trPr>
          <w:trHeight w:val="431"/>
        </w:trPr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0674AD5" w14:textId="77777777" w:rsidR="003D1440" w:rsidRDefault="003D1440" w:rsidP="003D1440">
            <w:pPr>
              <w:pStyle w:val="Default"/>
              <w:widowControl w:val="0"/>
              <w:rPr>
                <w:rFonts w:asciiTheme="minorHAnsi" w:hAnsiTheme="minorHAnsi" w:cs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5AEC1D1" w14:textId="752AE0C0" w:rsidR="003D1440" w:rsidRPr="00F156E5" w:rsidRDefault="003D1440" w:rsidP="003D1440">
            <w:pPr>
              <w:widowControl w:val="0"/>
              <w:contextualSpacing/>
              <w:rPr>
                <w:rFonts w:asciiTheme="minorHAnsi" w:hAnsiTheme="minorHAnsi"/>
                <w:b/>
                <w:sz w:val="24"/>
              </w:rPr>
            </w:pPr>
            <w:r w:rsidRPr="00F156E5">
              <w:rPr>
                <w:rFonts w:asciiTheme="minorHAnsi" w:hAnsiTheme="minorHAnsi"/>
                <w:b/>
                <w:bCs/>
                <w:sz w:val="24"/>
              </w:rPr>
              <w:t xml:space="preserve">Entwicklungsziel </w:t>
            </w:r>
            <w:r w:rsidRPr="00F156E5">
              <w:rPr>
                <w:rFonts w:asciiTheme="minorHAnsi" w:hAnsiTheme="minorHAnsi"/>
                <w:b/>
                <w:sz w:val="24"/>
              </w:rPr>
              <w:t>3.2.: „vom Hof auf den Tisch“</w:t>
            </w:r>
          </w:p>
          <w:p w14:paraId="73D7071A" w14:textId="4831ED19" w:rsidR="003D1440" w:rsidRDefault="003D1440" w:rsidP="005E554A">
            <w:pPr>
              <w:widowControl w:val="0"/>
              <w:contextualSpacing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i/>
                <w:iCs/>
              </w:rPr>
              <w:t>Wertschöpfungskette in der Land- und Ernährungswirtschaft stärken, regionale Produktpaletten ausbauen und nachhaltigen Konsum möglich machen.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B38578D" w14:textId="0EFC0A1A" w:rsidR="003D1440" w:rsidRDefault="003D1440" w:rsidP="003D1440">
            <w:pPr>
              <w:pStyle w:val="Default"/>
              <w:widowControl w:val="0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</w:tr>
      <w:tr w:rsidR="003D1440" w14:paraId="038EFB60" w14:textId="77777777" w:rsidTr="004C6771">
        <w:trPr>
          <w:trHeight w:val="361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0AC4C" w14:textId="77777777" w:rsidR="003D1440" w:rsidRPr="00F20218" w:rsidRDefault="003D1440" w:rsidP="003D1440">
            <w:pPr>
              <w:pStyle w:val="Default"/>
              <w:widowControl w:val="0"/>
              <w:rPr>
                <w:rFonts w:asciiTheme="minorHAnsi" w:hAnsiTheme="minorHAnsi" w:cs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EBD6C" w14:textId="77EC0812" w:rsidR="003D1440" w:rsidRPr="00F20218" w:rsidRDefault="003D1440" w:rsidP="003D1440">
            <w:pPr>
              <w:widowControl w:val="0"/>
              <w:contextualSpacing/>
              <w:rPr>
                <w:rFonts w:asciiTheme="minorHAnsi" w:hAnsiTheme="minorHAnsi"/>
              </w:rPr>
            </w:pPr>
            <w:r w:rsidRPr="00F20218">
              <w:rPr>
                <w:rFonts w:asciiTheme="minorHAnsi" w:hAnsiTheme="minorHAnsi"/>
              </w:rPr>
              <w:t>Das Projekt …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59B99" w14:textId="77777777" w:rsidR="003D1440" w:rsidRPr="00F20218" w:rsidRDefault="003D1440" w:rsidP="003D1440">
            <w:pPr>
              <w:pStyle w:val="Default"/>
              <w:widowControl w:val="0"/>
              <w:jc w:val="center"/>
              <w:rPr>
                <w:rFonts w:cs="Arial"/>
                <w:color w:val="auto"/>
                <w:sz w:val="22"/>
                <w:szCs w:val="22"/>
              </w:rPr>
            </w:pPr>
          </w:p>
        </w:tc>
      </w:tr>
      <w:tr w:rsidR="003D1440" w14:paraId="40918B26" w14:textId="77777777" w:rsidTr="00BA6584">
        <w:trPr>
          <w:trHeight w:val="431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B2EF6" w14:textId="75A1AB03" w:rsidR="003D1440" w:rsidRPr="00F20218" w:rsidRDefault="00CD1C28" w:rsidP="005F7145">
            <w:pPr>
              <w:pStyle w:val="Default"/>
              <w:widowControl w:val="0"/>
              <w:jc w:val="center"/>
              <w:rPr>
                <w:rFonts w:asciiTheme="minorHAnsi" w:hAnsiTheme="minorHAnsi" w:cs="Arial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color w:val="auto"/>
                <w:sz w:val="22"/>
                <w:szCs w:val="22"/>
              </w:rPr>
              <w:t>1</w:t>
            </w:r>
            <w:r w:rsidR="006D4AD3">
              <w:rPr>
                <w:rFonts w:asciiTheme="minorHAnsi" w:hAnsiTheme="minorHAnsi" w:cs="Arial"/>
                <w:bCs/>
                <w:color w:val="auto"/>
                <w:sz w:val="22"/>
                <w:szCs w:val="22"/>
              </w:rPr>
              <w:t>4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57BBF" w14:textId="78AD5E43" w:rsidR="003D1440" w:rsidRPr="00F20218" w:rsidRDefault="003D1440" w:rsidP="003D1440">
            <w:pPr>
              <w:widowControl w:val="0"/>
              <w:contextualSpacing/>
              <w:rPr>
                <w:rFonts w:asciiTheme="minorHAnsi" w:hAnsiTheme="minorHAnsi"/>
              </w:rPr>
            </w:pPr>
            <w:r w:rsidRPr="00F20218">
              <w:rPr>
                <w:rFonts w:asciiTheme="minorHAnsi" w:hAnsiTheme="minorHAnsi"/>
              </w:rPr>
              <w:t xml:space="preserve">stärkt die regionale Erzeugung und Produktion von Lebensmitteln  </w:t>
            </w:r>
            <w:r w:rsidRPr="00F20218">
              <w:rPr>
                <w:rFonts w:asciiTheme="minorHAnsi" w:hAnsiTheme="minorHAnsi"/>
                <w:sz w:val="18"/>
                <w:szCs w:val="18"/>
              </w:rPr>
              <w:t>Erzeugung</w:t>
            </w:r>
            <w:r w:rsidR="00823F46" w:rsidRPr="00F20218">
              <w:rPr>
                <w:rFonts w:asciiTheme="minorHAnsi" w:hAnsiTheme="minorHAnsi"/>
                <w:sz w:val="18"/>
                <w:szCs w:val="18"/>
              </w:rPr>
              <w:t>,</w:t>
            </w:r>
            <w:r w:rsidRPr="00F20218">
              <w:rPr>
                <w:rFonts w:asciiTheme="minorHAnsi" w:hAnsiTheme="minorHAnsi"/>
                <w:sz w:val="18"/>
                <w:szCs w:val="18"/>
              </w:rPr>
              <w:t xml:space="preserve"> Weiterverarbeitung</w:t>
            </w:r>
            <w:r w:rsidR="00823F46" w:rsidRPr="00F20218">
              <w:rPr>
                <w:rFonts w:asciiTheme="minorHAnsi" w:hAnsiTheme="minorHAnsi"/>
                <w:sz w:val="18"/>
                <w:szCs w:val="18"/>
              </w:rPr>
              <w:t>, Vermarktung</w:t>
            </w:r>
            <w:r w:rsidRPr="00F20218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0355F0" w:rsidRPr="00F20218">
              <w:rPr>
                <w:rFonts w:asciiTheme="minorHAnsi" w:hAnsiTheme="minorHAnsi"/>
                <w:sz w:val="18"/>
                <w:szCs w:val="18"/>
              </w:rPr>
              <w:t>(</w:t>
            </w:r>
            <w:r w:rsidR="00823F46" w:rsidRPr="00F20218">
              <w:rPr>
                <w:rFonts w:asciiTheme="minorHAnsi" w:hAnsiTheme="minorHAnsi"/>
                <w:sz w:val="18"/>
                <w:szCs w:val="18"/>
              </w:rPr>
              <w:t>je 1</w:t>
            </w:r>
            <w:r w:rsidRPr="00F20218">
              <w:rPr>
                <w:rFonts w:asciiTheme="minorHAnsi" w:hAnsiTheme="minorHAnsi"/>
                <w:sz w:val="18"/>
                <w:szCs w:val="18"/>
              </w:rPr>
              <w:t xml:space="preserve"> Punkt)</w:t>
            </w:r>
            <w:r w:rsidR="000355F0" w:rsidRPr="00F20218">
              <w:rPr>
                <w:rFonts w:asciiTheme="minorHAnsi" w:hAnsiTheme="minorHAnsi"/>
                <w:sz w:val="18"/>
                <w:szCs w:val="18"/>
              </w:rPr>
              <w:t>, Direktvermarktung (5 Punkte)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902EA" w14:textId="793E607F" w:rsidR="003D1440" w:rsidRPr="00F20218" w:rsidRDefault="00823F46" w:rsidP="003D1440">
            <w:pPr>
              <w:pStyle w:val="Default"/>
              <w:widowControl w:val="0"/>
              <w:jc w:val="center"/>
              <w:rPr>
                <w:rFonts w:cs="Arial"/>
                <w:color w:val="auto"/>
                <w:sz w:val="22"/>
                <w:szCs w:val="22"/>
              </w:rPr>
            </w:pPr>
            <w:r w:rsidRPr="00F20218">
              <w:rPr>
                <w:rFonts w:cs="Arial"/>
                <w:color w:val="auto"/>
                <w:sz w:val="22"/>
                <w:szCs w:val="22"/>
              </w:rPr>
              <w:t>1-5</w:t>
            </w:r>
          </w:p>
        </w:tc>
      </w:tr>
      <w:tr w:rsidR="003D1440" w14:paraId="46B10231" w14:textId="77777777" w:rsidTr="00BA6584">
        <w:trPr>
          <w:trHeight w:val="431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A6622" w14:textId="3A71B69C" w:rsidR="003D1440" w:rsidRPr="00F20218" w:rsidRDefault="00CD1C28" w:rsidP="005F7145">
            <w:pPr>
              <w:pStyle w:val="Default"/>
              <w:widowControl w:val="0"/>
              <w:jc w:val="center"/>
              <w:rPr>
                <w:rFonts w:asciiTheme="minorHAnsi" w:hAnsiTheme="minorHAnsi" w:cs="Arial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color w:val="auto"/>
                <w:sz w:val="22"/>
                <w:szCs w:val="22"/>
              </w:rPr>
              <w:t>1</w:t>
            </w:r>
            <w:r w:rsidR="006D4AD3">
              <w:rPr>
                <w:rFonts w:asciiTheme="minorHAnsi" w:hAnsiTheme="minorHAnsi" w:cs="Arial"/>
                <w:bCs/>
                <w:color w:val="auto"/>
                <w:sz w:val="22"/>
                <w:szCs w:val="22"/>
              </w:rPr>
              <w:t>5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CE226" w14:textId="702B5018" w:rsidR="003D1440" w:rsidRPr="00F20218" w:rsidRDefault="003D1440" w:rsidP="003D1440">
            <w:pPr>
              <w:widowControl w:val="0"/>
              <w:contextualSpacing/>
              <w:rPr>
                <w:rFonts w:asciiTheme="minorHAnsi" w:hAnsiTheme="minorHAnsi"/>
              </w:rPr>
            </w:pPr>
            <w:r w:rsidRPr="00F20218">
              <w:rPr>
                <w:rFonts w:asciiTheme="minorHAnsi" w:hAnsiTheme="minorHAnsi"/>
              </w:rPr>
              <w:t>leistet einen Beitrag zur Diversifizierung landwirtschaftlicher Betriebe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C7D55" w14:textId="795ADA9E" w:rsidR="003D1440" w:rsidRPr="00F20218" w:rsidRDefault="00823F46" w:rsidP="003D1440">
            <w:pPr>
              <w:pStyle w:val="Default"/>
              <w:widowControl w:val="0"/>
              <w:jc w:val="center"/>
              <w:rPr>
                <w:rFonts w:cs="Arial"/>
                <w:color w:val="auto"/>
                <w:sz w:val="22"/>
                <w:szCs w:val="22"/>
              </w:rPr>
            </w:pPr>
            <w:r w:rsidRPr="00F20218">
              <w:rPr>
                <w:rFonts w:cs="Arial"/>
                <w:color w:val="auto"/>
                <w:sz w:val="22"/>
                <w:szCs w:val="22"/>
              </w:rPr>
              <w:t>3</w:t>
            </w:r>
          </w:p>
        </w:tc>
      </w:tr>
      <w:tr w:rsidR="003D1440" w14:paraId="466719D5" w14:textId="77777777" w:rsidTr="00BA6584">
        <w:trPr>
          <w:trHeight w:val="431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3DF17" w14:textId="7A5476B2" w:rsidR="003D1440" w:rsidRPr="00F20218" w:rsidRDefault="00CD1C28" w:rsidP="005F7145">
            <w:pPr>
              <w:pStyle w:val="Default"/>
              <w:widowControl w:val="0"/>
              <w:jc w:val="center"/>
              <w:rPr>
                <w:rFonts w:asciiTheme="minorHAnsi" w:hAnsiTheme="minorHAnsi" w:cs="Arial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color w:val="auto"/>
                <w:sz w:val="22"/>
                <w:szCs w:val="22"/>
              </w:rPr>
              <w:t>1</w:t>
            </w:r>
            <w:r w:rsidR="006D4AD3">
              <w:rPr>
                <w:rFonts w:asciiTheme="minorHAnsi" w:hAnsiTheme="minorHAnsi" w:cs="Arial"/>
                <w:bCs/>
                <w:color w:val="auto"/>
                <w:sz w:val="22"/>
                <w:szCs w:val="22"/>
              </w:rPr>
              <w:t>6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27243" w14:textId="7E833825" w:rsidR="003D1440" w:rsidRPr="00F20218" w:rsidRDefault="003D1440" w:rsidP="003D1440">
            <w:pPr>
              <w:widowControl w:val="0"/>
              <w:contextualSpacing/>
              <w:rPr>
                <w:rFonts w:asciiTheme="minorHAnsi" w:hAnsiTheme="minorHAnsi"/>
              </w:rPr>
            </w:pPr>
            <w:r w:rsidRPr="00F20218">
              <w:rPr>
                <w:rFonts w:asciiTheme="minorHAnsi" w:hAnsiTheme="minorHAnsi"/>
              </w:rPr>
              <w:t xml:space="preserve">dient der Sicherung </w:t>
            </w:r>
            <w:r w:rsidR="00823F46" w:rsidRPr="00F20218">
              <w:rPr>
                <w:rFonts w:asciiTheme="minorHAnsi" w:hAnsiTheme="minorHAnsi"/>
                <w:sz w:val="18"/>
                <w:szCs w:val="18"/>
              </w:rPr>
              <w:t>(2 Punkte)</w:t>
            </w:r>
            <w:r w:rsidR="00823F46" w:rsidRPr="00F20218">
              <w:rPr>
                <w:rFonts w:asciiTheme="minorHAnsi" w:hAnsiTheme="minorHAnsi"/>
              </w:rPr>
              <w:t xml:space="preserve"> </w:t>
            </w:r>
            <w:r w:rsidRPr="00F20218">
              <w:rPr>
                <w:rFonts w:asciiTheme="minorHAnsi" w:hAnsiTheme="minorHAnsi"/>
              </w:rPr>
              <w:t xml:space="preserve">und dem Ausbau </w:t>
            </w:r>
            <w:r w:rsidR="00823F46" w:rsidRPr="00F20218">
              <w:rPr>
                <w:rFonts w:asciiTheme="minorHAnsi" w:hAnsiTheme="minorHAnsi"/>
                <w:sz w:val="18"/>
                <w:szCs w:val="18"/>
              </w:rPr>
              <w:t>(3 Punkte)</w:t>
            </w:r>
            <w:r w:rsidR="00823F46" w:rsidRPr="00F20218">
              <w:rPr>
                <w:rFonts w:asciiTheme="minorHAnsi" w:hAnsiTheme="minorHAnsi"/>
              </w:rPr>
              <w:t xml:space="preserve"> </w:t>
            </w:r>
            <w:r w:rsidRPr="00F20218">
              <w:rPr>
                <w:rFonts w:asciiTheme="minorHAnsi" w:hAnsiTheme="minorHAnsi"/>
              </w:rPr>
              <w:t>der Biolandwirtschaft</w:t>
            </w:r>
            <w:r w:rsidR="00823F46" w:rsidRPr="00F20218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64663" w14:textId="489ABDD9" w:rsidR="003D1440" w:rsidRPr="00F20218" w:rsidRDefault="00823F46" w:rsidP="003D1440">
            <w:pPr>
              <w:pStyle w:val="Default"/>
              <w:widowControl w:val="0"/>
              <w:jc w:val="center"/>
              <w:rPr>
                <w:rFonts w:cs="Arial"/>
                <w:color w:val="auto"/>
                <w:sz w:val="22"/>
                <w:szCs w:val="22"/>
              </w:rPr>
            </w:pPr>
            <w:r w:rsidRPr="00F20218">
              <w:rPr>
                <w:rFonts w:cs="Arial"/>
                <w:color w:val="auto"/>
                <w:sz w:val="22"/>
                <w:szCs w:val="22"/>
              </w:rPr>
              <w:t>2-3</w:t>
            </w:r>
          </w:p>
        </w:tc>
      </w:tr>
      <w:tr w:rsidR="003D1440" w14:paraId="2D49D80D" w14:textId="77777777" w:rsidTr="00BA6584">
        <w:trPr>
          <w:trHeight w:val="431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42DD4" w14:textId="4D071E66" w:rsidR="003D1440" w:rsidRPr="00F20218" w:rsidRDefault="00CD1C28" w:rsidP="005F7145">
            <w:pPr>
              <w:pStyle w:val="Default"/>
              <w:widowControl w:val="0"/>
              <w:jc w:val="center"/>
              <w:rPr>
                <w:rFonts w:asciiTheme="minorHAnsi" w:hAnsiTheme="minorHAnsi" w:cs="Arial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color w:val="auto"/>
                <w:sz w:val="22"/>
                <w:szCs w:val="22"/>
              </w:rPr>
              <w:t>1</w:t>
            </w:r>
            <w:r w:rsidR="006D4AD3">
              <w:rPr>
                <w:rFonts w:asciiTheme="minorHAnsi" w:hAnsiTheme="minorHAnsi" w:cs="Arial"/>
                <w:bCs/>
                <w:color w:val="auto"/>
                <w:sz w:val="22"/>
                <w:szCs w:val="22"/>
              </w:rPr>
              <w:t>7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EE534" w14:textId="71D85DE9" w:rsidR="003D1440" w:rsidRPr="00F20218" w:rsidRDefault="00823F46" w:rsidP="003D1440">
            <w:pPr>
              <w:widowControl w:val="0"/>
              <w:contextualSpacing/>
              <w:rPr>
                <w:rFonts w:asciiTheme="minorHAnsi" w:hAnsiTheme="minorHAnsi"/>
              </w:rPr>
            </w:pPr>
            <w:r w:rsidRPr="00F20218">
              <w:rPr>
                <w:rFonts w:asciiTheme="minorHAnsi" w:hAnsiTheme="minorHAnsi"/>
              </w:rPr>
              <w:t>fördert das Tierwohl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B9E6E" w14:textId="1497979A" w:rsidR="003D1440" w:rsidRPr="00F20218" w:rsidRDefault="00823F46" w:rsidP="003D1440">
            <w:pPr>
              <w:pStyle w:val="Default"/>
              <w:widowControl w:val="0"/>
              <w:jc w:val="center"/>
              <w:rPr>
                <w:rFonts w:cs="Arial"/>
                <w:color w:val="auto"/>
                <w:sz w:val="22"/>
                <w:szCs w:val="22"/>
              </w:rPr>
            </w:pPr>
            <w:r w:rsidRPr="00F20218">
              <w:rPr>
                <w:rFonts w:cs="Arial"/>
                <w:color w:val="auto"/>
                <w:sz w:val="22"/>
                <w:szCs w:val="22"/>
              </w:rPr>
              <w:t>3</w:t>
            </w:r>
          </w:p>
        </w:tc>
      </w:tr>
      <w:tr w:rsidR="003D1440" w14:paraId="43F4CBA0" w14:textId="77777777" w:rsidTr="00BA6584">
        <w:trPr>
          <w:trHeight w:val="42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87AC5" w14:textId="77777777" w:rsidR="003D1440" w:rsidRDefault="003D1440" w:rsidP="003D1440">
            <w:pPr>
              <w:pStyle w:val="Default"/>
              <w:widowControl w:val="0"/>
              <w:rPr>
                <w:rFonts w:asciiTheme="minorHAnsi" w:hAnsiTheme="minorHAnsi" w:cs="Arial"/>
                <w:bCs/>
                <w:color w:val="auto"/>
                <w:sz w:val="22"/>
                <w:szCs w:val="22"/>
              </w:rPr>
            </w:pP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14:paraId="4DFA8B57" w14:textId="77777777" w:rsidR="003D1440" w:rsidRDefault="003D1440" w:rsidP="003D1440">
            <w:pPr>
              <w:pStyle w:val="Default"/>
              <w:widowControl w:val="0"/>
              <w:jc w:val="right"/>
              <w:rPr>
                <w:rFonts w:asciiTheme="minorHAnsi" w:hAnsiTheme="minorHAnsi" w:cs="Arial"/>
                <w:b/>
                <w:color w:val="auto"/>
                <w:sz w:val="6"/>
                <w:szCs w:val="6"/>
              </w:rPr>
            </w:pPr>
          </w:p>
          <w:p w14:paraId="1FC07627" w14:textId="0EFF6D46" w:rsidR="003D1440" w:rsidRPr="00041A04" w:rsidRDefault="003D1440" w:rsidP="003D1440">
            <w:r>
              <w:t>Punkte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14:paraId="35817F13" w14:textId="77777777" w:rsidR="003D1440" w:rsidRDefault="003D1440" w:rsidP="003D1440">
            <w:pPr>
              <w:pStyle w:val="Default"/>
              <w:widowControl w:val="0"/>
              <w:jc w:val="center"/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</w:pPr>
          </w:p>
        </w:tc>
      </w:tr>
      <w:tr w:rsidR="003D1440" w14:paraId="34B175F3" w14:textId="77777777" w:rsidTr="003D1440">
        <w:trPr>
          <w:trHeight w:val="733"/>
        </w:trPr>
        <w:tc>
          <w:tcPr>
            <w:tcW w:w="9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2936C1B1" w14:textId="6B24B44C" w:rsidR="003D1440" w:rsidRDefault="003D1440" w:rsidP="003D1440">
            <w:pPr>
              <w:pStyle w:val="Default"/>
              <w:widowControl w:val="0"/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</w:pPr>
            <w:r w:rsidRPr="00896116">
              <w:rPr>
                <w:rFonts w:asciiTheme="minorHAnsi" w:hAnsiTheme="minorHAnsi"/>
                <w:b/>
                <w:bCs/>
              </w:rPr>
              <w:lastRenderedPageBreak/>
              <w:t>HF 4: Biodiversität und Kulturlandschaft im Wandel</w:t>
            </w:r>
          </w:p>
        </w:tc>
      </w:tr>
      <w:tr w:rsidR="003D1440" w14:paraId="0DC0B65F" w14:textId="77777777" w:rsidTr="00BA6584">
        <w:trPr>
          <w:trHeight w:val="431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C04FBD6" w14:textId="77777777" w:rsidR="003D1440" w:rsidRDefault="003D1440" w:rsidP="003D1440">
            <w:pPr>
              <w:pStyle w:val="Default"/>
              <w:widowControl w:val="0"/>
              <w:rPr>
                <w:rFonts w:asciiTheme="minorHAnsi" w:hAnsiTheme="minorHAnsi" w:cs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63E2AEA" w14:textId="1A066067" w:rsidR="003D1440" w:rsidRPr="00F156E5" w:rsidRDefault="003D1440" w:rsidP="003D1440">
            <w:pPr>
              <w:widowControl w:val="0"/>
              <w:contextualSpacing/>
              <w:rPr>
                <w:rFonts w:asciiTheme="minorHAnsi" w:hAnsiTheme="minorHAnsi"/>
                <w:b/>
                <w:sz w:val="24"/>
              </w:rPr>
            </w:pPr>
            <w:r w:rsidRPr="00F156E5">
              <w:rPr>
                <w:rFonts w:asciiTheme="minorHAnsi" w:hAnsiTheme="minorHAnsi"/>
                <w:b/>
                <w:bCs/>
                <w:sz w:val="24"/>
              </w:rPr>
              <w:t xml:space="preserve">Entwicklungsziel </w:t>
            </w:r>
            <w:r w:rsidRPr="00F156E5">
              <w:rPr>
                <w:rFonts w:asciiTheme="minorHAnsi" w:hAnsiTheme="minorHAnsi"/>
                <w:b/>
                <w:sz w:val="24"/>
              </w:rPr>
              <w:t>4.1.: „hier blüht’s“</w:t>
            </w:r>
          </w:p>
          <w:p w14:paraId="7C589906" w14:textId="531BBFAD" w:rsidR="00192BF1" w:rsidRDefault="003D1440" w:rsidP="00192BF1">
            <w:pPr>
              <w:widowControl w:val="0"/>
              <w:contextualSpacing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i/>
                <w:iCs/>
              </w:rPr>
              <w:t>Lebensräume und Artenvielfalt durch eine klimafreundliche und nachhaltige Landnutzung fördern, die besondere kleinräumige Kulturlandschaft erhalten sowie die handelnden Akteure für das Thema sensibilisieren.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DF374B6" w14:textId="761C34B3" w:rsidR="003D1440" w:rsidRDefault="003D1440" w:rsidP="003D1440">
            <w:pPr>
              <w:pStyle w:val="Default"/>
              <w:widowControl w:val="0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  <w:p w14:paraId="2FD15BEF" w14:textId="77777777" w:rsidR="003D1440" w:rsidRDefault="003D1440" w:rsidP="003D1440">
            <w:pPr>
              <w:pStyle w:val="Default"/>
              <w:widowControl w:val="0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</w:tr>
      <w:tr w:rsidR="003D1440" w14:paraId="26F51DE0" w14:textId="77777777" w:rsidTr="00BA6584">
        <w:trPr>
          <w:trHeight w:val="431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25A8D" w14:textId="77777777" w:rsidR="003D1440" w:rsidRPr="007A361F" w:rsidRDefault="003D1440" w:rsidP="003D1440">
            <w:pPr>
              <w:pStyle w:val="Default"/>
              <w:widowControl w:val="0"/>
              <w:rPr>
                <w:rFonts w:asciiTheme="minorHAnsi" w:hAnsiTheme="minorHAnsi" w:cs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8A7F8" w14:textId="196F832C" w:rsidR="003D1440" w:rsidRPr="00D301DB" w:rsidRDefault="003D1440" w:rsidP="003D1440">
            <w:pPr>
              <w:widowControl w:val="0"/>
              <w:contextualSpacing/>
              <w:rPr>
                <w:rFonts w:asciiTheme="minorHAnsi" w:hAnsiTheme="minorHAnsi"/>
              </w:rPr>
            </w:pPr>
            <w:r w:rsidRPr="00D301DB">
              <w:rPr>
                <w:rFonts w:asciiTheme="minorHAnsi" w:hAnsiTheme="minorHAnsi"/>
              </w:rPr>
              <w:t>Das Projekt …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09948" w14:textId="77777777" w:rsidR="003D1440" w:rsidRPr="00D301DB" w:rsidRDefault="003D1440" w:rsidP="003D1440">
            <w:pPr>
              <w:pStyle w:val="Default"/>
              <w:widowControl w:val="0"/>
              <w:jc w:val="center"/>
              <w:rPr>
                <w:rFonts w:cs="Arial"/>
                <w:color w:val="auto"/>
                <w:sz w:val="22"/>
                <w:szCs w:val="22"/>
              </w:rPr>
            </w:pPr>
          </w:p>
        </w:tc>
      </w:tr>
      <w:tr w:rsidR="003D1440" w14:paraId="7FE93B99" w14:textId="77777777" w:rsidTr="00BA6584">
        <w:trPr>
          <w:trHeight w:val="431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31917" w14:textId="3F66A868" w:rsidR="003D1440" w:rsidRPr="000C0AA4" w:rsidRDefault="00CD1C28" w:rsidP="005F7145">
            <w:pPr>
              <w:pStyle w:val="Default"/>
              <w:widowControl w:val="0"/>
              <w:jc w:val="center"/>
              <w:rPr>
                <w:rFonts w:asciiTheme="minorHAnsi" w:hAnsiTheme="minorHAnsi" w:cs="Arial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color w:val="auto"/>
                <w:sz w:val="22"/>
                <w:szCs w:val="22"/>
              </w:rPr>
              <w:t>1</w:t>
            </w:r>
            <w:r w:rsidR="006D4AD3">
              <w:rPr>
                <w:rFonts w:asciiTheme="minorHAnsi" w:hAnsiTheme="minorHAnsi" w:cs="Arial"/>
                <w:bCs/>
                <w:color w:val="auto"/>
                <w:sz w:val="22"/>
                <w:szCs w:val="22"/>
              </w:rPr>
              <w:t>8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1B2B0" w14:textId="77777777" w:rsidR="00267DD1" w:rsidRPr="00D301DB" w:rsidRDefault="003D1440" w:rsidP="003D1440">
            <w:pPr>
              <w:widowControl w:val="0"/>
              <w:contextualSpacing/>
              <w:rPr>
                <w:rFonts w:asciiTheme="minorHAnsi" w:hAnsiTheme="minorHAnsi"/>
              </w:rPr>
            </w:pPr>
            <w:r w:rsidRPr="00D301DB">
              <w:rPr>
                <w:rFonts w:asciiTheme="minorHAnsi" w:hAnsiTheme="minorHAnsi"/>
              </w:rPr>
              <w:t xml:space="preserve">unterstützt Maßnahmen zur Offenhaltung der Landschaft </w:t>
            </w:r>
          </w:p>
          <w:p w14:paraId="6B866EAE" w14:textId="6874618A" w:rsidR="003D1440" w:rsidRPr="00D301DB" w:rsidRDefault="00267DD1" w:rsidP="003D1440">
            <w:pPr>
              <w:widowControl w:val="0"/>
              <w:contextualSpacing/>
              <w:rPr>
                <w:rFonts w:asciiTheme="minorHAnsi" w:hAnsiTheme="minorHAnsi"/>
                <w:sz w:val="18"/>
                <w:szCs w:val="18"/>
              </w:rPr>
            </w:pPr>
            <w:r w:rsidRPr="00D301DB">
              <w:rPr>
                <w:rFonts w:asciiTheme="minorHAnsi" w:hAnsiTheme="minorHAnsi"/>
                <w:sz w:val="18"/>
                <w:szCs w:val="18"/>
              </w:rPr>
              <w:t xml:space="preserve">normale </w:t>
            </w:r>
            <w:r w:rsidR="00E23113" w:rsidRPr="00D301DB">
              <w:rPr>
                <w:rFonts w:asciiTheme="minorHAnsi" w:hAnsiTheme="minorHAnsi"/>
                <w:sz w:val="18"/>
                <w:szCs w:val="18"/>
              </w:rPr>
              <w:t>Bewirtschaftung</w:t>
            </w:r>
            <w:r w:rsidRPr="00D301DB">
              <w:rPr>
                <w:rFonts w:asciiTheme="minorHAnsi" w:hAnsiTheme="minorHAnsi"/>
                <w:sz w:val="18"/>
                <w:szCs w:val="18"/>
              </w:rPr>
              <w:t xml:space="preserve"> (2 Punkte)</w:t>
            </w:r>
            <w:r w:rsidR="00E23113" w:rsidRPr="00D301DB">
              <w:rPr>
                <w:rFonts w:asciiTheme="minorHAnsi" w:hAnsiTheme="minorHAnsi"/>
                <w:sz w:val="18"/>
                <w:szCs w:val="18"/>
              </w:rPr>
              <w:t xml:space="preserve">, </w:t>
            </w:r>
            <w:r w:rsidRPr="00D301DB">
              <w:rPr>
                <w:rFonts w:asciiTheme="minorHAnsi" w:hAnsiTheme="minorHAnsi"/>
                <w:sz w:val="18"/>
                <w:szCs w:val="18"/>
              </w:rPr>
              <w:t>erschwerte Bewirtschaftung (3 Punkte</w:t>
            </w:r>
            <w:r w:rsidR="00E23113" w:rsidRPr="00D301DB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0F58F" w14:textId="46FDCE41" w:rsidR="003D1440" w:rsidRPr="00D301DB" w:rsidRDefault="00E23113" w:rsidP="003D1440">
            <w:pPr>
              <w:pStyle w:val="Default"/>
              <w:widowControl w:val="0"/>
              <w:jc w:val="center"/>
              <w:rPr>
                <w:rFonts w:cs="Arial"/>
                <w:color w:val="auto"/>
                <w:sz w:val="22"/>
                <w:szCs w:val="22"/>
              </w:rPr>
            </w:pPr>
            <w:r w:rsidRPr="00D301DB">
              <w:rPr>
                <w:rFonts w:cs="Arial"/>
                <w:color w:val="auto"/>
                <w:sz w:val="22"/>
                <w:szCs w:val="22"/>
              </w:rPr>
              <w:t>2-3</w:t>
            </w:r>
          </w:p>
        </w:tc>
      </w:tr>
      <w:tr w:rsidR="003D1440" w14:paraId="57DDEE80" w14:textId="77777777" w:rsidTr="00BA6584">
        <w:trPr>
          <w:trHeight w:val="431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6DC05" w14:textId="164743EE" w:rsidR="003D1440" w:rsidRPr="000C0AA4" w:rsidRDefault="00CD1C28" w:rsidP="005F7145">
            <w:pPr>
              <w:pStyle w:val="Default"/>
              <w:widowControl w:val="0"/>
              <w:jc w:val="center"/>
              <w:rPr>
                <w:rFonts w:asciiTheme="minorHAnsi" w:hAnsiTheme="minorHAnsi" w:cs="Arial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color w:val="auto"/>
                <w:sz w:val="22"/>
                <w:szCs w:val="22"/>
              </w:rPr>
              <w:t>1</w:t>
            </w:r>
            <w:r w:rsidR="006D4AD3">
              <w:rPr>
                <w:rFonts w:asciiTheme="minorHAnsi" w:hAnsiTheme="minorHAnsi" w:cs="Arial"/>
                <w:bCs/>
                <w:color w:val="auto"/>
                <w:sz w:val="22"/>
                <w:szCs w:val="22"/>
              </w:rPr>
              <w:t>9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D8EA2" w14:textId="19E4137B" w:rsidR="003D1440" w:rsidRPr="00D301DB" w:rsidRDefault="003D1440" w:rsidP="003D1440">
            <w:pPr>
              <w:pStyle w:val="Default"/>
              <w:widowControl w:val="0"/>
              <w:rPr>
                <w:rFonts w:asciiTheme="minorHAnsi" w:eastAsiaTheme="minorHAnsi" w:hAnsiTheme="minorHAnsi" w:cs="Arial"/>
                <w:color w:val="auto"/>
                <w:sz w:val="22"/>
                <w:szCs w:val="22"/>
              </w:rPr>
            </w:pPr>
            <w:r w:rsidRPr="00D301DB">
              <w:rPr>
                <w:rFonts w:asciiTheme="minorHAnsi" w:eastAsiaTheme="minorHAnsi" w:hAnsiTheme="minorHAnsi" w:cs="Arial"/>
                <w:color w:val="auto"/>
                <w:sz w:val="22"/>
                <w:szCs w:val="22"/>
              </w:rPr>
              <w:t xml:space="preserve">dient dem Erhalt und der Förderung der Biodiversität (Schutz der Artenvielfalt durch Erhalt/ Schaffung von Lebensräumen, veränderte Landnutzung, Biotopverbünde, Sensibilisierung </w:t>
            </w:r>
            <w:proofErr w:type="spellStart"/>
            <w:r w:rsidRPr="00D301DB">
              <w:rPr>
                <w:rFonts w:asciiTheme="minorHAnsi" w:eastAsiaTheme="minorHAnsi" w:hAnsiTheme="minorHAnsi" w:cs="Arial"/>
                <w:color w:val="auto"/>
                <w:sz w:val="22"/>
                <w:szCs w:val="22"/>
              </w:rPr>
              <w:t>u.ä.</w:t>
            </w:r>
            <w:proofErr w:type="spellEnd"/>
            <w:r w:rsidRPr="00D301DB">
              <w:rPr>
                <w:rFonts w:asciiTheme="minorHAnsi" w:eastAsiaTheme="minorHAnsi" w:hAnsiTheme="minorHAnsi" w:cs="Arial"/>
                <w:color w:val="auto"/>
                <w:sz w:val="22"/>
                <w:szCs w:val="22"/>
              </w:rPr>
              <w:t>)</w:t>
            </w:r>
          </w:p>
          <w:p w14:paraId="310387E8" w14:textId="204BC27B" w:rsidR="003D1440" w:rsidRPr="00D301DB" w:rsidRDefault="003D1440" w:rsidP="003D1440">
            <w:pPr>
              <w:widowControl w:val="0"/>
              <w:contextualSpacing/>
              <w:rPr>
                <w:rFonts w:asciiTheme="minorHAnsi" w:hAnsiTheme="minorHAnsi"/>
                <w:sz w:val="18"/>
                <w:szCs w:val="18"/>
              </w:rPr>
            </w:pPr>
            <w:r w:rsidRPr="00D301DB">
              <w:rPr>
                <w:rFonts w:asciiTheme="minorHAnsi" w:hAnsiTheme="minorHAnsi"/>
                <w:sz w:val="18"/>
                <w:szCs w:val="18"/>
              </w:rPr>
              <w:t>ein Kriterium</w:t>
            </w:r>
            <w:r w:rsidR="008320F3" w:rsidRPr="00D301DB">
              <w:rPr>
                <w:rFonts w:asciiTheme="minorHAnsi" w:hAnsiTheme="minorHAnsi"/>
                <w:sz w:val="18"/>
                <w:szCs w:val="18"/>
              </w:rPr>
              <w:t xml:space="preserve"> (</w:t>
            </w:r>
            <w:r w:rsidRPr="00D301DB">
              <w:rPr>
                <w:rFonts w:asciiTheme="minorHAnsi" w:hAnsiTheme="minorHAnsi"/>
                <w:sz w:val="18"/>
                <w:szCs w:val="18"/>
              </w:rPr>
              <w:t>1 Punkt</w:t>
            </w:r>
            <w:r w:rsidR="008320F3" w:rsidRPr="00D301DB">
              <w:rPr>
                <w:rFonts w:asciiTheme="minorHAnsi" w:hAnsiTheme="minorHAnsi"/>
                <w:sz w:val="18"/>
                <w:szCs w:val="18"/>
              </w:rPr>
              <w:t>)</w:t>
            </w:r>
            <w:r w:rsidRPr="00D301DB">
              <w:rPr>
                <w:rFonts w:asciiTheme="minorHAnsi" w:hAnsiTheme="minorHAnsi"/>
                <w:sz w:val="18"/>
                <w:szCs w:val="18"/>
              </w:rPr>
              <w:t xml:space="preserve">, zwei Kriterien </w:t>
            </w:r>
            <w:r w:rsidR="008320F3" w:rsidRPr="00D301DB">
              <w:rPr>
                <w:rFonts w:asciiTheme="minorHAnsi" w:hAnsiTheme="minorHAnsi"/>
                <w:sz w:val="18"/>
                <w:szCs w:val="18"/>
              </w:rPr>
              <w:t>(</w:t>
            </w:r>
            <w:r w:rsidRPr="00D301DB">
              <w:rPr>
                <w:rFonts w:asciiTheme="minorHAnsi" w:hAnsiTheme="minorHAnsi"/>
                <w:sz w:val="18"/>
                <w:szCs w:val="18"/>
              </w:rPr>
              <w:t>2 Punkte</w:t>
            </w:r>
            <w:r w:rsidR="008320F3" w:rsidRPr="00D301DB">
              <w:rPr>
                <w:rFonts w:asciiTheme="minorHAnsi" w:hAnsiTheme="minorHAnsi"/>
                <w:sz w:val="18"/>
                <w:szCs w:val="18"/>
              </w:rPr>
              <w:t>)</w:t>
            </w:r>
            <w:r w:rsidRPr="00D301DB">
              <w:rPr>
                <w:rFonts w:asciiTheme="minorHAnsi" w:hAnsiTheme="minorHAnsi"/>
                <w:sz w:val="18"/>
                <w:szCs w:val="18"/>
              </w:rPr>
              <w:t>, drei Kriterien und mehr</w:t>
            </w:r>
            <w:r w:rsidR="008320F3" w:rsidRPr="00D301DB">
              <w:rPr>
                <w:rFonts w:asciiTheme="minorHAnsi" w:hAnsiTheme="minorHAnsi"/>
                <w:sz w:val="18"/>
                <w:szCs w:val="18"/>
              </w:rPr>
              <w:t xml:space="preserve"> (</w:t>
            </w:r>
            <w:r w:rsidRPr="00D301DB">
              <w:rPr>
                <w:rFonts w:asciiTheme="minorHAnsi" w:hAnsiTheme="minorHAnsi"/>
                <w:sz w:val="18"/>
                <w:szCs w:val="18"/>
              </w:rPr>
              <w:t>3 Punkte)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18BD2" w14:textId="50D17E12" w:rsidR="003D1440" w:rsidRPr="00D301DB" w:rsidRDefault="00E23113" w:rsidP="003D1440">
            <w:pPr>
              <w:pStyle w:val="Default"/>
              <w:widowControl w:val="0"/>
              <w:jc w:val="center"/>
              <w:rPr>
                <w:rFonts w:cs="Arial"/>
                <w:color w:val="auto"/>
                <w:sz w:val="22"/>
                <w:szCs w:val="22"/>
              </w:rPr>
            </w:pPr>
            <w:r w:rsidRPr="00D301DB">
              <w:rPr>
                <w:rFonts w:cs="Arial"/>
                <w:color w:val="auto"/>
                <w:sz w:val="22"/>
                <w:szCs w:val="22"/>
              </w:rPr>
              <w:t>1-3</w:t>
            </w:r>
          </w:p>
        </w:tc>
      </w:tr>
      <w:tr w:rsidR="003D1440" w14:paraId="7C6BEC86" w14:textId="77777777" w:rsidTr="00BA6584">
        <w:trPr>
          <w:trHeight w:val="431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DF40F" w14:textId="547768BB" w:rsidR="003D1440" w:rsidRPr="000C0AA4" w:rsidRDefault="006D4AD3" w:rsidP="005F7145">
            <w:pPr>
              <w:pStyle w:val="Default"/>
              <w:widowControl w:val="0"/>
              <w:jc w:val="center"/>
              <w:rPr>
                <w:rFonts w:asciiTheme="minorHAnsi" w:hAnsiTheme="minorHAnsi" w:cs="Arial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color w:val="auto"/>
                <w:sz w:val="22"/>
                <w:szCs w:val="22"/>
              </w:rPr>
              <w:t>20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8ECCA" w14:textId="106ED334" w:rsidR="003D1440" w:rsidRPr="00D301DB" w:rsidRDefault="003D1440" w:rsidP="003D1440">
            <w:pPr>
              <w:widowControl w:val="0"/>
              <w:contextualSpacing/>
              <w:rPr>
                <w:rFonts w:asciiTheme="minorHAnsi" w:hAnsiTheme="minorHAnsi"/>
              </w:rPr>
            </w:pPr>
            <w:r w:rsidRPr="00D301DB">
              <w:rPr>
                <w:rFonts w:asciiTheme="minorHAnsi" w:hAnsiTheme="minorHAnsi"/>
              </w:rPr>
              <w:t>fördert mit Sensibilisierungs- und Bildungsmaßnahmen mit dem regionalen Naturraum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0FFA3" w14:textId="6210621F" w:rsidR="003D1440" w:rsidRPr="00D301DB" w:rsidRDefault="00E23113" w:rsidP="003D1440">
            <w:pPr>
              <w:pStyle w:val="Default"/>
              <w:widowControl w:val="0"/>
              <w:jc w:val="center"/>
              <w:rPr>
                <w:rFonts w:cs="Arial"/>
                <w:color w:val="auto"/>
                <w:sz w:val="22"/>
                <w:szCs w:val="22"/>
              </w:rPr>
            </w:pPr>
            <w:r w:rsidRPr="00D301DB">
              <w:rPr>
                <w:rFonts w:cs="Arial"/>
                <w:color w:val="auto"/>
                <w:sz w:val="22"/>
                <w:szCs w:val="22"/>
              </w:rPr>
              <w:t>5</w:t>
            </w:r>
          </w:p>
        </w:tc>
      </w:tr>
      <w:tr w:rsidR="003D1440" w14:paraId="713ACDD6" w14:textId="77777777" w:rsidTr="00BA6584">
        <w:trPr>
          <w:trHeight w:val="42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76EC0" w14:textId="77777777" w:rsidR="003D1440" w:rsidRDefault="003D1440" w:rsidP="003D1440">
            <w:pPr>
              <w:pStyle w:val="Default"/>
              <w:widowControl w:val="0"/>
              <w:rPr>
                <w:rFonts w:asciiTheme="minorHAnsi" w:hAnsiTheme="minorHAnsi" w:cs="Arial"/>
                <w:bCs/>
                <w:color w:val="auto"/>
                <w:sz w:val="22"/>
                <w:szCs w:val="22"/>
              </w:rPr>
            </w:pP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14:paraId="2F808914" w14:textId="77777777" w:rsidR="003D1440" w:rsidRDefault="003D1440" w:rsidP="003D1440">
            <w:pPr>
              <w:pStyle w:val="Default"/>
              <w:widowControl w:val="0"/>
              <w:jc w:val="right"/>
              <w:rPr>
                <w:rFonts w:asciiTheme="minorHAnsi" w:hAnsiTheme="minorHAnsi" w:cs="Arial"/>
                <w:b/>
                <w:color w:val="auto"/>
                <w:sz w:val="6"/>
                <w:szCs w:val="6"/>
              </w:rPr>
            </w:pPr>
          </w:p>
          <w:p w14:paraId="7117891F" w14:textId="379F953D" w:rsidR="003D1440" w:rsidRPr="00041A04" w:rsidRDefault="003D1440" w:rsidP="003D1440">
            <w:r>
              <w:t>Punkte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14:paraId="2EF467B1" w14:textId="77777777" w:rsidR="003D1440" w:rsidRDefault="003D1440" w:rsidP="003D1440">
            <w:pPr>
              <w:pStyle w:val="Default"/>
              <w:widowControl w:val="0"/>
              <w:jc w:val="center"/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</w:pPr>
          </w:p>
        </w:tc>
      </w:tr>
      <w:tr w:rsidR="003D1440" w14:paraId="6040430D" w14:textId="77777777" w:rsidTr="00BA6584">
        <w:trPr>
          <w:trHeight w:val="431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521061F" w14:textId="77777777" w:rsidR="003D1440" w:rsidRDefault="003D1440" w:rsidP="003D1440">
            <w:pPr>
              <w:pStyle w:val="Default"/>
              <w:widowControl w:val="0"/>
              <w:rPr>
                <w:rFonts w:asciiTheme="minorHAnsi" w:hAnsiTheme="minorHAnsi" w:cs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EF4A229" w14:textId="01AD0A17" w:rsidR="003D1440" w:rsidRPr="00F156E5" w:rsidRDefault="003D1440" w:rsidP="003D1440">
            <w:pPr>
              <w:widowControl w:val="0"/>
              <w:contextualSpacing/>
              <w:rPr>
                <w:rFonts w:asciiTheme="minorHAnsi" w:hAnsiTheme="minorHAnsi"/>
                <w:b/>
                <w:sz w:val="24"/>
                <w:highlight w:val="green"/>
              </w:rPr>
            </w:pPr>
            <w:r w:rsidRPr="00F156E5">
              <w:rPr>
                <w:rFonts w:asciiTheme="minorHAnsi" w:hAnsiTheme="minorHAnsi"/>
                <w:b/>
                <w:bCs/>
                <w:sz w:val="24"/>
              </w:rPr>
              <w:t xml:space="preserve">Entwicklungsziel </w:t>
            </w:r>
            <w:r w:rsidRPr="00F156E5">
              <w:rPr>
                <w:rFonts w:asciiTheme="minorHAnsi" w:hAnsiTheme="minorHAnsi"/>
                <w:b/>
                <w:sz w:val="24"/>
              </w:rPr>
              <w:t>4.2.: „Kulturlandschaft von Morgen“</w:t>
            </w:r>
          </w:p>
          <w:p w14:paraId="19FDE300" w14:textId="77777777" w:rsidR="003D1440" w:rsidRDefault="003D1440" w:rsidP="003D1440">
            <w:pPr>
              <w:widowControl w:val="0"/>
              <w:contextualSpacing/>
              <w:rPr>
                <w:rFonts w:asciiTheme="minorHAnsi" w:hAnsiTheme="minorHAnsi"/>
                <w:i/>
                <w:iCs/>
              </w:rPr>
            </w:pPr>
            <w:r>
              <w:rPr>
                <w:rFonts w:asciiTheme="minorHAnsi" w:hAnsiTheme="minorHAnsi"/>
                <w:i/>
                <w:iCs/>
              </w:rPr>
              <w:t>Zunehmende Landnutzungskonflikte ernst nehmen sowie Dialog- und Experimentierräume schaffen, um den Wandel der Kulturlandschaft zukunftsorientiert zu gestalten und Neues zu wagen.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BFA4440" w14:textId="7FAF2554" w:rsidR="003D1440" w:rsidRDefault="003D1440" w:rsidP="003D1440">
            <w:pPr>
              <w:pStyle w:val="Default"/>
              <w:widowControl w:val="0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  <w:p w14:paraId="0B192F82" w14:textId="77777777" w:rsidR="003D1440" w:rsidRDefault="003D1440" w:rsidP="003D1440">
            <w:pPr>
              <w:pStyle w:val="Default"/>
              <w:widowControl w:val="0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</w:tr>
      <w:tr w:rsidR="003D1440" w14:paraId="7615B243" w14:textId="77777777" w:rsidTr="00BA6584">
        <w:trPr>
          <w:trHeight w:val="431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655B3" w14:textId="77777777" w:rsidR="003D1440" w:rsidRDefault="003D1440" w:rsidP="003D1440">
            <w:pPr>
              <w:pStyle w:val="Default"/>
              <w:widowControl w:val="0"/>
              <w:rPr>
                <w:rFonts w:asciiTheme="minorHAnsi" w:hAnsiTheme="minorHAnsi" w:cs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25DD7" w14:textId="5F7EEC8E" w:rsidR="003D1440" w:rsidRPr="00AC2329" w:rsidRDefault="003D1440" w:rsidP="003D1440">
            <w:pPr>
              <w:widowControl w:val="0"/>
              <w:contextualSpacing/>
              <w:rPr>
                <w:rFonts w:asciiTheme="minorHAnsi" w:hAnsiTheme="minorHAnsi"/>
              </w:rPr>
            </w:pPr>
            <w:r w:rsidRPr="00AC2329">
              <w:rPr>
                <w:rFonts w:asciiTheme="minorHAnsi" w:hAnsiTheme="minorHAnsi"/>
              </w:rPr>
              <w:t>Das Projekt …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6C238" w14:textId="77777777" w:rsidR="003D1440" w:rsidRPr="00AC2329" w:rsidRDefault="003D1440" w:rsidP="003D1440">
            <w:pPr>
              <w:pStyle w:val="Default"/>
              <w:widowControl w:val="0"/>
              <w:jc w:val="center"/>
              <w:rPr>
                <w:rFonts w:cs="Arial"/>
                <w:color w:val="auto"/>
                <w:sz w:val="22"/>
                <w:szCs w:val="22"/>
              </w:rPr>
            </w:pPr>
          </w:p>
        </w:tc>
      </w:tr>
      <w:tr w:rsidR="003D1440" w14:paraId="12401E4E" w14:textId="77777777" w:rsidTr="00BA6584">
        <w:trPr>
          <w:trHeight w:val="431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0E88B" w14:textId="1AE2B166" w:rsidR="003D1440" w:rsidRPr="000C0AA4" w:rsidRDefault="00CD1C28" w:rsidP="005F7145">
            <w:pPr>
              <w:pStyle w:val="Default"/>
              <w:widowControl w:val="0"/>
              <w:jc w:val="center"/>
              <w:rPr>
                <w:rFonts w:asciiTheme="minorHAnsi" w:hAnsiTheme="minorHAnsi" w:cs="Arial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color w:val="auto"/>
                <w:sz w:val="22"/>
                <w:szCs w:val="22"/>
              </w:rPr>
              <w:t>2</w:t>
            </w:r>
            <w:r w:rsidR="006D4AD3">
              <w:rPr>
                <w:rFonts w:asciiTheme="minorHAnsi" w:hAnsiTheme="minorHAnsi" w:cs="Arial"/>
                <w:bCs/>
                <w:color w:val="auto"/>
                <w:sz w:val="22"/>
                <w:szCs w:val="22"/>
              </w:rPr>
              <w:t>1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5F24A" w14:textId="3B1EEDDB" w:rsidR="003D1440" w:rsidRPr="00AC2329" w:rsidRDefault="003D1440" w:rsidP="003D1440">
            <w:pPr>
              <w:widowControl w:val="0"/>
              <w:contextualSpacing/>
              <w:rPr>
                <w:rFonts w:asciiTheme="minorHAnsi" w:hAnsiTheme="minorHAnsi"/>
              </w:rPr>
            </w:pPr>
            <w:r w:rsidRPr="00AC2329">
              <w:rPr>
                <w:rFonts w:asciiTheme="minorHAnsi" w:hAnsiTheme="minorHAnsi"/>
              </w:rPr>
              <w:t>bietet Denk-, Lern und Experimentierräume an, um den Wandel der Kulturlandschaft zukunftsorientiert zu gestalten.</w:t>
            </w:r>
            <w:r w:rsidR="00765890" w:rsidRPr="00AC2329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CD9E6" w14:textId="55B24A96" w:rsidR="003D1440" w:rsidRPr="00AC2329" w:rsidRDefault="00765890" w:rsidP="003D1440">
            <w:pPr>
              <w:pStyle w:val="Default"/>
              <w:widowControl w:val="0"/>
              <w:jc w:val="center"/>
              <w:rPr>
                <w:rFonts w:cs="Arial"/>
                <w:color w:val="auto"/>
                <w:sz w:val="22"/>
                <w:szCs w:val="22"/>
              </w:rPr>
            </w:pPr>
            <w:r w:rsidRPr="00AC2329">
              <w:rPr>
                <w:rFonts w:cs="Arial"/>
                <w:color w:val="auto"/>
                <w:sz w:val="22"/>
                <w:szCs w:val="22"/>
              </w:rPr>
              <w:t>10</w:t>
            </w:r>
          </w:p>
        </w:tc>
      </w:tr>
      <w:tr w:rsidR="003D1440" w14:paraId="76A58E59" w14:textId="77777777" w:rsidTr="00BA6584">
        <w:trPr>
          <w:trHeight w:val="42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D8D64" w14:textId="77777777" w:rsidR="003D1440" w:rsidRDefault="003D1440" w:rsidP="003D1440">
            <w:pPr>
              <w:pStyle w:val="Default"/>
              <w:widowControl w:val="0"/>
              <w:rPr>
                <w:rFonts w:asciiTheme="minorHAnsi" w:hAnsiTheme="minorHAnsi" w:cs="Arial"/>
                <w:bCs/>
                <w:color w:val="auto"/>
                <w:sz w:val="22"/>
                <w:szCs w:val="22"/>
              </w:rPr>
            </w:pP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14:paraId="33C5F71E" w14:textId="77777777" w:rsidR="003D1440" w:rsidRDefault="003D1440" w:rsidP="003D1440">
            <w:pPr>
              <w:pStyle w:val="Default"/>
              <w:widowControl w:val="0"/>
              <w:jc w:val="right"/>
              <w:rPr>
                <w:rFonts w:asciiTheme="minorHAnsi" w:hAnsiTheme="minorHAnsi" w:cs="Arial"/>
                <w:b/>
                <w:color w:val="auto"/>
                <w:sz w:val="6"/>
                <w:szCs w:val="6"/>
              </w:rPr>
            </w:pPr>
          </w:p>
          <w:p w14:paraId="4CA5FFCE" w14:textId="2E31AD3B" w:rsidR="003D1440" w:rsidRPr="00041A04" w:rsidRDefault="003D1440" w:rsidP="003D1440">
            <w:r>
              <w:t>Punkte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14:paraId="17536DBC" w14:textId="77777777" w:rsidR="003D1440" w:rsidRDefault="003D1440" w:rsidP="003D1440">
            <w:pPr>
              <w:pStyle w:val="Default"/>
              <w:widowControl w:val="0"/>
              <w:jc w:val="center"/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</w:pPr>
          </w:p>
        </w:tc>
      </w:tr>
      <w:tr w:rsidR="003D1440" w14:paraId="6012FC2F" w14:textId="77777777" w:rsidTr="003D1440">
        <w:trPr>
          <w:trHeight w:val="733"/>
        </w:trPr>
        <w:tc>
          <w:tcPr>
            <w:tcW w:w="9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vAlign w:val="center"/>
          </w:tcPr>
          <w:p w14:paraId="2AFDA796" w14:textId="1FC02B1C" w:rsidR="003D1440" w:rsidRDefault="003D1440" w:rsidP="003D1440">
            <w:pPr>
              <w:pStyle w:val="Default"/>
              <w:widowControl w:val="0"/>
              <w:jc w:val="center"/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/>
                <w:b/>
              </w:rPr>
              <w:t>Innovation, Vernetzung, Wirkung</w:t>
            </w:r>
          </w:p>
        </w:tc>
      </w:tr>
      <w:tr w:rsidR="003D1440" w14:paraId="698E4C3E" w14:textId="77777777" w:rsidTr="00BA6584">
        <w:trPr>
          <w:trHeight w:val="416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33473" w14:textId="250CE4AE" w:rsidR="003D1440" w:rsidRPr="005353DF" w:rsidRDefault="00CD1C28" w:rsidP="005F7145">
            <w:pPr>
              <w:pStyle w:val="Default"/>
              <w:widowControl w:val="0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auto"/>
                <w:sz w:val="22"/>
                <w:szCs w:val="22"/>
              </w:rPr>
              <w:t>2</w:t>
            </w:r>
            <w:r w:rsidR="006D4AD3">
              <w:rPr>
                <w:rFonts w:asciiTheme="minorHAnsi" w:hAnsiTheme="minorHAnsi" w:cs="Arial"/>
                <w:color w:val="auto"/>
                <w:sz w:val="22"/>
                <w:szCs w:val="22"/>
              </w:rPr>
              <w:t>2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00C80" w14:textId="54B5645E" w:rsidR="003D1440" w:rsidRPr="005353DF" w:rsidRDefault="003D1440" w:rsidP="003D1440">
            <w:pPr>
              <w:pStyle w:val="Default"/>
              <w:widowControl w:val="0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5353DF">
              <w:rPr>
                <w:rFonts w:asciiTheme="minorHAnsi" w:hAnsiTheme="minorHAnsi"/>
                <w:color w:val="auto"/>
                <w:sz w:val="22"/>
                <w:szCs w:val="22"/>
              </w:rPr>
              <w:t>Im Projekt arbeiten mind. 2 Partner zusammen (z.B. Private Public Partnership)</w:t>
            </w:r>
            <w:r w:rsidR="006E0A31" w:rsidRPr="005353DF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</w:t>
            </w:r>
            <w:r w:rsidR="00D3149F" w:rsidRPr="005353DF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zwei </w:t>
            </w:r>
            <w:r w:rsidR="006E0A31" w:rsidRPr="005353DF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Partner </w:t>
            </w:r>
            <w:r w:rsidR="00D3149F" w:rsidRPr="005353DF">
              <w:rPr>
                <w:rFonts w:asciiTheme="minorHAnsi" w:hAnsiTheme="minorHAnsi"/>
                <w:color w:val="auto"/>
                <w:sz w:val="18"/>
                <w:szCs w:val="18"/>
              </w:rPr>
              <w:t>(</w:t>
            </w:r>
            <w:r w:rsidR="006E0A31" w:rsidRPr="005353DF">
              <w:rPr>
                <w:rFonts w:asciiTheme="minorHAnsi" w:hAnsiTheme="minorHAnsi"/>
                <w:color w:val="auto"/>
                <w:sz w:val="18"/>
                <w:szCs w:val="18"/>
              </w:rPr>
              <w:t>1 Punkt</w:t>
            </w:r>
            <w:r w:rsidR="00D3149F" w:rsidRPr="005353DF">
              <w:rPr>
                <w:rFonts w:asciiTheme="minorHAnsi" w:hAnsiTheme="minorHAnsi"/>
                <w:color w:val="auto"/>
                <w:sz w:val="18"/>
                <w:szCs w:val="18"/>
              </w:rPr>
              <w:t>)</w:t>
            </w:r>
            <w:r w:rsidR="006E0A31" w:rsidRPr="005353DF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, mehr als </w:t>
            </w:r>
            <w:r w:rsidR="00D3149F" w:rsidRPr="005353DF">
              <w:rPr>
                <w:rFonts w:asciiTheme="minorHAnsi" w:hAnsiTheme="minorHAnsi"/>
                <w:color w:val="auto"/>
                <w:sz w:val="18"/>
                <w:szCs w:val="18"/>
              </w:rPr>
              <w:t>zwei</w:t>
            </w:r>
            <w:r w:rsidR="006E0A31" w:rsidRPr="005353DF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Partner </w:t>
            </w:r>
            <w:r w:rsidR="00D3149F" w:rsidRPr="005353DF">
              <w:rPr>
                <w:rFonts w:asciiTheme="minorHAnsi" w:hAnsiTheme="minorHAnsi"/>
                <w:color w:val="auto"/>
                <w:sz w:val="18"/>
                <w:szCs w:val="18"/>
              </w:rPr>
              <w:t>(</w:t>
            </w:r>
            <w:r w:rsidR="006E0A31" w:rsidRPr="005353DF">
              <w:rPr>
                <w:rFonts w:asciiTheme="minorHAnsi" w:hAnsiTheme="minorHAnsi"/>
                <w:color w:val="auto"/>
                <w:sz w:val="18"/>
                <w:szCs w:val="18"/>
              </w:rPr>
              <w:t>2 Punkte</w:t>
            </w:r>
            <w:r w:rsidR="00D3149F" w:rsidRPr="005353DF">
              <w:rPr>
                <w:rFonts w:asciiTheme="minorHAnsi" w:hAnsiTheme="minorHAnsi"/>
                <w:color w:val="auto"/>
                <w:sz w:val="18"/>
                <w:szCs w:val="18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C538E" w14:textId="52CDAA77" w:rsidR="003D1440" w:rsidRPr="005353DF" w:rsidRDefault="006E0A31" w:rsidP="003D1440">
            <w:pPr>
              <w:pStyle w:val="Default"/>
              <w:widowControl w:val="0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5353DF">
              <w:rPr>
                <w:rFonts w:asciiTheme="minorHAnsi" w:hAnsiTheme="minorHAnsi" w:cs="Arial"/>
                <w:color w:val="auto"/>
                <w:sz w:val="22"/>
                <w:szCs w:val="22"/>
              </w:rPr>
              <w:t>1-2</w:t>
            </w:r>
          </w:p>
        </w:tc>
      </w:tr>
      <w:tr w:rsidR="003D1440" w14:paraId="5ACC3281" w14:textId="77777777" w:rsidTr="00BA6584">
        <w:trPr>
          <w:trHeight w:val="42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FE8AD" w14:textId="761BE9AB" w:rsidR="003D1440" w:rsidRPr="005353DF" w:rsidRDefault="00CD1C28" w:rsidP="005F7145">
            <w:pPr>
              <w:pStyle w:val="Default"/>
              <w:widowControl w:val="0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auto"/>
                <w:sz w:val="22"/>
                <w:szCs w:val="22"/>
              </w:rPr>
              <w:t>2</w:t>
            </w:r>
            <w:r w:rsidR="006D4AD3">
              <w:rPr>
                <w:rFonts w:asciiTheme="minorHAnsi" w:hAnsiTheme="minorHAnsi" w:cs="Arial"/>
                <w:color w:val="auto"/>
                <w:sz w:val="22"/>
                <w:szCs w:val="22"/>
              </w:rPr>
              <w:t>3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DFBE1" w14:textId="0D64484B" w:rsidR="003D1440" w:rsidRPr="005353DF" w:rsidRDefault="003D1440" w:rsidP="003D1440">
            <w:pPr>
              <w:pStyle w:val="Default"/>
              <w:widowControl w:val="0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5353DF">
              <w:rPr>
                <w:rFonts w:cs="Arial"/>
                <w:color w:val="auto"/>
                <w:sz w:val="22"/>
                <w:szCs w:val="22"/>
              </w:rPr>
              <w:t xml:space="preserve">Das Projekt </w:t>
            </w:r>
            <w:r w:rsidR="006E0A31" w:rsidRPr="005353DF">
              <w:rPr>
                <w:rFonts w:cs="Arial"/>
                <w:color w:val="auto"/>
                <w:sz w:val="22"/>
                <w:szCs w:val="22"/>
              </w:rPr>
              <w:t>entfaltet eine</w:t>
            </w:r>
            <w:r w:rsidRPr="005353DF">
              <w:rPr>
                <w:rFonts w:cs="Arial"/>
                <w:color w:val="auto"/>
                <w:sz w:val="22"/>
                <w:szCs w:val="22"/>
              </w:rPr>
              <w:t xml:space="preserve"> innovative </w:t>
            </w:r>
            <w:r w:rsidR="006E0A31" w:rsidRPr="005353DF">
              <w:rPr>
                <w:rFonts w:cs="Arial"/>
                <w:color w:val="auto"/>
                <w:sz w:val="22"/>
                <w:szCs w:val="22"/>
              </w:rPr>
              <w:t xml:space="preserve">Wirkung </w:t>
            </w:r>
            <w:r w:rsidRPr="005353DF">
              <w:rPr>
                <w:rFonts w:cs="Arial"/>
                <w:color w:val="auto"/>
                <w:sz w:val="22"/>
                <w:szCs w:val="22"/>
              </w:rPr>
              <w:t xml:space="preserve">im Aktionsgebiet </w:t>
            </w:r>
            <w:r w:rsidRPr="005353DF">
              <w:rPr>
                <w:rFonts w:cs="Arial"/>
                <w:color w:val="auto"/>
                <w:sz w:val="22"/>
                <w:szCs w:val="22"/>
              </w:rPr>
              <w:br/>
            </w:r>
            <w:r w:rsidR="006E0A31" w:rsidRPr="005353DF">
              <w:rPr>
                <w:color w:val="auto"/>
                <w:sz w:val="18"/>
                <w:szCs w:val="18"/>
              </w:rPr>
              <w:t xml:space="preserve">neu in Gemeinde </w:t>
            </w:r>
            <w:r w:rsidR="00D3149F" w:rsidRPr="005353DF">
              <w:rPr>
                <w:color w:val="auto"/>
                <w:sz w:val="18"/>
                <w:szCs w:val="18"/>
              </w:rPr>
              <w:t>(</w:t>
            </w:r>
            <w:r w:rsidR="006E0A31" w:rsidRPr="005353DF">
              <w:rPr>
                <w:color w:val="auto"/>
                <w:sz w:val="18"/>
                <w:szCs w:val="18"/>
              </w:rPr>
              <w:t>2 Punkte</w:t>
            </w:r>
            <w:r w:rsidR="00D3149F" w:rsidRPr="005353DF">
              <w:rPr>
                <w:color w:val="auto"/>
                <w:sz w:val="18"/>
                <w:szCs w:val="18"/>
              </w:rPr>
              <w:t>)</w:t>
            </w:r>
            <w:r w:rsidR="006E0A31" w:rsidRPr="005353DF">
              <w:rPr>
                <w:color w:val="auto"/>
                <w:sz w:val="18"/>
                <w:szCs w:val="18"/>
              </w:rPr>
              <w:t>, neu im Aktionsgebiet</w:t>
            </w:r>
            <w:r w:rsidR="00D3149F" w:rsidRPr="005353DF">
              <w:rPr>
                <w:color w:val="auto"/>
                <w:sz w:val="18"/>
                <w:szCs w:val="18"/>
              </w:rPr>
              <w:t xml:space="preserve"> (</w:t>
            </w:r>
            <w:r w:rsidR="006E0A31" w:rsidRPr="005353DF">
              <w:rPr>
                <w:color w:val="auto"/>
                <w:sz w:val="18"/>
                <w:szCs w:val="18"/>
              </w:rPr>
              <w:t>4 Punkte</w:t>
            </w:r>
            <w:r w:rsidR="00D3149F" w:rsidRPr="005353DF">
              <w:rPr>
                <w:color w:val="auto"/>
                <w:sz w:val="18"/>
                <w:szCs w:val="18"/>
              </w:rPr>
              <w:t>)</w:t>
            </w:r>
            <w:r w:rsidR="006E0A31" w:rsidRPr="005353DF">
              <w:rPr>
                <w:color w:val="auto"/>
                <w:sz w:val="18"/>
                <w:szCs w:val="18"/>
              </w:rPr>
              <w:t>, neu in Ba-</w:t>
            </w:r>
            <w:proofErr w:type="spellStart"/>
            <w:r w:rsidR="00D3149F" w:rsidRPr="005353DF">
              <w:rPr>
                <w:color w:val="auto"/>
                <w:sz w:val="18"/>
                <w:szCs w:val="18"/>
              </w:rPr>
              <w:t>Wü</w:t>
            </w:r>
            <w:proofErr w:type="spellEnd"/>
            <w:r w:rsidR="00D3149F" w:rsidRPr="005353DF">
              <w:rPr>
                <w:color w:val="auto"/>
                <w:sz w:val="18"/>
                <w:szCs w:val="18"/>
              </w:rPr>
              <w:t>. (</w:t>
            </w:r>
            <w:r w:rsidR="006E0A31" w:rsidRPr="005353DF">
              <w:rPr>
                <w:color w:val="auto"/>
                <w:sz w:val="18"/>
                <w:szCs w:val="18"/>
              </w:rPr>
              <w:t>6 Punkte</w:t>
            </w:r>
            <w:r w:rsidRPr="005353DF">
              <w:rPr>
                <w:rFonts w:eastAsia="Times New Roman" w:cs="Arial"/>
                <w:color w:val="auto"/>
                <w:sz w:val="18"/>
                <w:szCs w:val="18"/>
                <w:shd w:val="clear" w:color="auto" w:fill="FFFFFF"/>
                <w:lang w:eastAsia="de-DE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4C813" w14:textId="23F9B131" w:rsidR="003D1440" w:rsidRPr="005353DF" w:rsidRDefault="006E0A31" w:rsidP="003D1440">
            <w:pPr>
              <w:pStyle w:val="Default"/>
              <w:widowControl w:val="0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5353DF">
              <w:rPr>
                <w:rFonts w:asciiTheme="minorHAnsi" w:hAnsiTheme="minorHAnsi" w:cs="Arial"/>
                <w:color w:val="auto"/>
                <w:sz w:val="22"/>
                <w:szCs w:val="22"/>
              </w:rPr>
              <w:t>2-6</w:t>
            </w:r>
          </w:p>
        </w:tc>
      </w:tr>
      <w:tr w:rsidR="003D1440" w14:paraId="190910AB" w14:textId="77777777" w:rsidTr="00BA6584">
        <w:trPr>
          <w:trHeight w:val="42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A6224" w14:textId="72990EE8" w:rsidR="003D1440" w:rsidRDefault="003D1440" w:rsidP="003D1440">
            <w:pPr>
              <w:pStyle w:val="Default"/>
              <w:widowControl w:val="0"/>
              <w:rPr>
                <w:rFonts w:asciiTheme="minorHAnsi" w:hAnsiTheme="minorHAnsi" w:cs="Arial"/>
                <w:bCs/>
                <w:color w:val="auto"/>
                <w:sz w:val="22"/>
                <w:szCs w:val="22"/>
              </w:rPr>
            </w:pP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14:paraId="1753F2C5" w14:textId="2C91F973" w:rsidR="003D1440" w:rsidRDefault="003D1440" w:rsidP="003D1440">
            <w:pPr>
              <w:pStyle w:val="Default"/>
              <w:widowControl w:val="0"/>
              <w:jc w:val="right"/>
              <w:rPr>
                <w:rFonts w:asciiTheme="minorHAnsi" w:hAnsiTheme="minorHAnsi" w:cs="Arial"/>
                <w:b/>
                <w:color w:val="auto"/>
                <w:sz w:val="6"/>
                <w:szCs w:val="6"/>
              </w:rPr>
            </w:pPr>
          </w:p>
          <w:p w14:paraId="771B7FD3" w14:textId="207B9915" w:rsidR="003D1440" w:rsidRPr="00041A04" w:rsidRDefault="003D1440" w:rsidP="003D1440">
            <w:r>
              <w:t>Punkte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14:paraId="0A95346E" w14:textId="77777777" w:rsidR="003D1440" w:rsidRDefault="003D1440" w:rsidP="003D1440">
            <w:pPr>
              <w:pStyle w:val="Default"/>
              <w:widowControl w:val="0"/>
              <w:jc w:val="center"/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</w:pPr>
          </w:p>
        </w:tc>
      </w:tr>
      <w:tr w:rsidR="003D1440" w:rsidRPr="009618CA" w14:paraId="71B131DB" w14:textId="77777777" w:rsidTr="003D1440">
        <w:trPr>
          <w:trHeight w:val="323"/>
        </w:trPr>
        <w:tc>
          <w:tcPr>
            <w:tcW w:w="9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vAlign w:val="center"/>
          </w:tcPr>
          <w:p w14:paraId="7952E0C0" w14:textId="77777777" w:rsidR="00192BF1" w:rsidRDefault="00192BF1" w:rsidP="00C87FF1">
            <w:pPr>
              <w:pStyle w:val="Default"/>
              <w:widowControl w:val="0"/>
              <w:jc w:val="center"/>
              <w:rPr>
                <w:rFonts w:cs="Arial"/>
                <w:b/>
                <w:color w:val="auto"/>
              </w:rPr>
            </w:pPr>
          </w:p>
          <w:p w14:paraId="1B7F3F3A" w14:textId="6A953659" w:rsidR="003D1440" w:rsidRDefault="003D1440" w:rsidP="00C87FF1">
            <w:pPr>
              <w:pStyle w:val="Default"/>
              <w:widowControl w:val="0"/>
              <w:jc w:val="center"/>
              <w:rPr>
                <w:rFonts w:cs="Arial"/>
                <w:b/>
                <w:color w:val="auto"/>
              </w:rPr>
            </w:pPr>
            <w:r w:rsidRPr="00C87FF1">
              <w:rPr>
                <w:rFonts w:cs="Arial"/>
                <w:b/>
                <w:color w:val="auto"/>
              </w:rPr>
              <w:t>Nachhaltigkeitsdimensionen (Ökonomie/Ökologie/Soziales/Kultur)</w:t>
            </w:r>
          </w:p>
          <w:p w14:paraId="0BD12626" w14:textId="4DB107A6" w:rsidR="00C87FF1" w:rsidRPr="00C87FF1" w:rsidRDefault="00C87FF1" w:rsidP="00C87FF1">
            <w:pPr>
              <w:pStyle w:val="Default"/>
              <w:widowControl w:val="0"/>
              <w:jc w:val="both"/>
              <w:rPr>
                <w:rFonts w:asciiTheme="minorHAnsi" w:hAnsiTheme="minorHAnsi" w:cs="Arial"/>
                <w:b/>
                <w:color w:val="auto"/>
              </w:rPr>
            </w:pPr>
          </w:p>
        </w:tc>
      </w:tr>
      <w:tr w:rsidR="003D1440" w14:paraId="624BF67E" w14:textId="77777777" w:rsidTr="00BA6584">
        <w:trPr>
          <w:trHeight w:val="7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0B4B91E" w14:textId="77777777" w:rsidR="003D1440" w:rsidRDefault="003D1440" w:rsidP="003D1440">
            <w:pPr>
              <w:pStyle w:val="Default"/>
              <w:widowControl w:val="0"/>
              <w:rPr>
                <w:rFonts w:cs="Arial"/>
                <w:bCs/>
                <w:color w:val="auto"/>
                <w:sz w:val="22"/>
                <w:szCs w:val="22"/>
              </w:rPr>
            </w:pP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02E9BF9" w14:textId="00C98FFA" w:rsidR="003D1440" w:rsidRDefault="003D1440" w:rsidP="003D1440">
            <w:pPr>
              <w:pStyle w:val="Default"/>
              <w:widowControl w:val="0"/>
              <w:jc w:val="center"/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Ökonomie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72284C2" w14:textId="77777777" w:rsidR="003D1440" w:rsidRDefault="003D1440" w:rsidP="003D1440">
            <w:pPr>
              <w:pStyle w:val="Default"/>
              <w:widowControl w:val="0"/>
              <w:jc w:val="center"/>
              <w:rPr>
                <w:rFonts w:cs="Arial"/>
                <w:color w:val="auto"/>
                <w:sz w:val="22"/>
                <w:szCs w:val="22"/>
              </w:rPr>
            </w:pPr>
          </w:p>
        </w:tc>
      </w:tr>
      <w:tr w:rsidR="003D1440" w14:paraId="7AF7925B" w14:textId="77777777" w:rsidTr="00BA6584">
        <w:trPr>
          <w:trHeight w:val="7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28549" w14:textId="610CDBB1" w:rsidR="003D1440" w:rsidRPr="000C0AA4" w:rsidRDefault="00CD1C28" w:rsidP="005F7145">
            <w:pPr>
              <w:pStyle w:val="Default"/>
              <w:widowControl w:val="0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auto"/>
                <w:sz w:val="22"/>
                <w:szCs w:val="22"/>
              </w:rPr>
              <w:t>2</w:t>
            </w:r>
            <w:r w:rsidR="006D4AD3">
              <w:rPr>
                <w:rFonts w:asciiTheme="minorHAnsi" w:hAnsiTheme="minorHAnsi" w:cs="Arial"/>
                <w:color w:val="auto"/>
                <w:sz w:val="22"/>
                <w:szCs w:val="22"/>
              </w:rPr>
              <w:t>4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01C8E" w14:textId="69836F31" w:rsidR="003D1440" w:rsidRPr="002E6C95" w:rsidRDefault="003D1440" w:rsidP="003D1440">
            <w:pPr>
              <w:pStyle w:val="Default"/>
              <w:widowControl w:val="0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2E6C95">
              <w:rPr>
                <w:rFonts w:cs="Arial"/>
                <w:color w:val="auto"/>
                <w:sz w:val="22"/>
                <w:szCs w:val="22"/>
              </w:rPr>
              <w:t xml:space="preserve">Projekt schafft mindestens einen neuen Arbeitsplatz im LEADER-Gebiet </w:t>
            </w:r>
            <w:r w:rsidRPr="002E6C95">
              <w:rPr>
                <w:rFonts w:cs="Arial"/>
                <w:color w:val="auto"/>
                <w:sz w:val="18"/>
                <w:szCs w:val="18"/>
              </w:rPr>
              <w:t>(2 Punkte)</w:t>
            </w:r>
            <w:r w:rsidRPr="002E6C95">
              <w:rPr>
                <w:rFonts w:cs="Arial"/>
                <w:color w:val="auto"/>
                <w:sz w:val="22"/>
                <w:szCs w:val="22"/>
              </w:rPr>
              <w:t xml:space="preserve">, 3 oder mehr Arbeitsplätze </w:t>
            </w:r>
            <w:r w:rsidR="002447A5" w:rsidRPr="002E6C95">
              <w:rPr>
                <w:rFonts w:cs="Arial"/>
                <w:color w:val="auto"/>
                <w:sz w:val="18"/>
                <w:szCs w:val="18"/>
              </w:rPr>
              <w:t>(</w:t>
            </w:r>
            <w:r w:rsidRPr="002E6C95">
              <w:rPr>
                <w:rFonts w:cs="Arial"/>
                <w:color w:val="auto"/>
                <w:sz w:val="18"/>
                <w:szCs w:val="18"/>
              </w:rPr>
              <w:t>4 Punkte)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46806" w14:textId="21ACAC01" w:rsidR="003D1440" w:rsidRPr="002E6C95" w:rsidRDefault="00ED3E53" w:rsidP="003D1440">
            <w:pPr>
              <w:pStyle w:val="Default"/>
              <w:widowControl w:val="0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2E6C95">
              <w:rPr>
                <w:rFonts w:asciiTheme="minorHAnsi" w:hAnsiTheme="minorHAnsi" w:cs="Arial"/>
                <w:color w:val="auto"/>
                <w:sz w:val="22"/>
                <w:szCs w:val="22"/>
              </w:rPr>
              <w:t>2-4</w:t>
            </w:r>
          </w:p>
        </w:tc>
      </w:tr>
      <w:tr w:rsidR="003D1440" w14:paraId="29F876B4" w14:textId="77777777" w:rsidTr="00BA6584">
        <w:trPr>
          <w:trHeight w:val="11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6A7A5" w14:textId="69218A52" w:rsidR="003D1440" w:rsidRPr="000C0AA4" w:rsidRDefault="00CD1C28" w:rsidP="005F7145">
            <w:pPr>
              <w:pStyle w:val="Default"/>
              <w:widowControl w:val="0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auto"/>
                <w:sz w:val="22"/>
                <w:szCs w:val="22"/>
              </w:rPr>
              <w:t>2</w:t>
            </w:r>
            <w:r w:rsidR="006D4AD3">
              <w:rPr>
                <w:rFonts w:asciiTheme="minorHAnsi" w:hAnsiTheme="minorHAnsi" w:cs="Arial"/>
                <w:color w:val="auto"/>
                <w:sz w:val="22"/>
                <w:szCs w:val="22"/>
              </w:rPr>
              <w:t>5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A1EB7" w14:textId="674F7A7E" w:rsidR="003D1440" w:rsidRPr="002E6C95" w:rsidRDefault="003D1440" w:rsidP="003D1440">
            <w:pPr>
              <w:pStyle w:val="Default"/>
              <w:widowControl w:val="0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2E6C95">
              <w:rPr>
                <w:rFonts w:cs="Arial"/>
                <w:color w:val="auto"/>
                <w:sz w:val="22"/>
                <w:szCs w:val="22"/>
              </w:rPr>
              <w:t xml:space="preserve">Projekt erhält mindestens einen Arbeitsplatz im LEADER-Gebiet </w:t>
            </w:r>
            <w:r w:rsidRPr="002E6C95">
              <w:rPr>
                <w:rFonts w:cs="Arial"/>
                <w:color w:val="auto"/>
                <w:sz w:val="18"/>
                <w:szCs w:val="18"/>
              </w:rPr>
              <w:t>(1 Punkt)</w:t>
            </w:r>
            <w:r w:rsidRPr="002E6C95">
              <w:rPr>
                <w:rFonts w:cs="Arial"/>
                <w:color w:val="auto"/>
                <w:sz w:val="22"/>
                <w:szCs w:val="22"/>
              </w:rPr>
              <w:t xml:space="preserve">, erhält 3 oder mehr Arbeitsplätze </w:t>
            </w:r>
            <w:r w:rsidRPr="002E6C95">
              <w:rPr>
                <w:rFonts w:cs="Arial"/>
                <w:color w:val="auto"/>
                <w:sz w:val="18"/>
                <w:szCs w:val="18"/>
              </w:rPr>
              <w:t>(2 Punkte)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907AE" w14:textId="459311AA" w:rsidR="003D1440" w:rsidRPr="002E6C95" w:rsidRDefault="00ED3E53" w:rsidP="003D1440">
            <w:pPr>
              <w:pStyle w:val="Default"/>
              <w:widowControl w:val="0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2E6C95">
              <w:rPr>
                <w:rFonts w:asciiTheme="minorHAnsi" w:hAnsiTheme="minorHAnsi" w:cs="Arial"/>
                <w:color w:val="auto"/>
                <w:sz w:val="22"/>
                <w:szCs w:val="22"/>
              </w:rPr>
              <w:t>1-2</w:t>
            </w:r>
          </w:p>
        </w:tc>
      </w:tr>
      <w:tr w:rsidR="003D1440" w14:paraId="35F4F862" w14:textId="77777777" w:rsidTr="00BA6584">
        <w:trPr>
          <w:trHeight w:val="268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E86D9" w14:textId="77C62893" w:rsidR="003D1440" w:rsidRPr="000C0AA4" w:rsidRDefault="00CD1C28" w:rsidP="005F7145">
            <w:pPr>
              <w:pStyle w:val="Default"/>
              <w:widowControl w:val="0"/>
              <w:jc w:val="center"/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2</w:t>
            </w:r>
            <w:r w:rsidR="006D4AD3">
              <w:rPr>
                <w:rFonts w:cs="Arial"/>
                <w:color w:val="auto"/>
                <w:sz w:val="22"/>
                <w:szCs w:val="22"/>
              </w:rPr>
              <w:t>6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81B6F" w14:textId="36E3D270" w:rsidR="003D1440" w:rsidRPr="002E6C95" w:rsidRDefault="003D1440" w:rsidP="003D1440">
            <w:pPr>
              <w:pStyle w:val="Default"/>
              <w:widowControl w:val="0"/>
              <w:rPr>
                <w:rFonts w:cs="Arial"/>
                <w:color w:val="auto"/>
                <w:sz w:val="22"/>
                <w:szCs w:val="22"/>
              </w:rPr>
            </w:pPr>
            <w:r w:rsidRPr="002E6C9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Projekt dient der Existenzsicherung/ Existenzgründung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13AAD" w14:textId="36198B03" w:rsidR="003D1440" w:rsidRPr="002E6C95" w:rsidRDefault="00ED3E53" w:rsidP="003D1440">
            <w:pPr>
              <w:pStyle w:val="Default"/>
              <w:widowControl w:val="0"/>
              <w:jc w:val="center"/>
              <w:rPr>
                <w:rFonts w:cs="Arial"/>
                <w:color w:val="auto"/>
                <w:sz w:val="22"/>
                <w:szCs w:val="22"/>
              </w:rPr>
            </w:pPr>
            <w:r w:rsidRPr="002E6C95">
              <w:rPr>
                <w:rFonts w:cs="Arial"/>
                <w:color w:val="auto"/>
                <w:sz w:val="22"/>
                <w:szCs w:val="22"/>
              </w:rPr>
              <w:t>1</w:t>
            </w:r>
          </w:p>
        </w:tc>
      </w:tr>
      <w:tr w:rsidR="003D1440" w14:paraId="254C67AC" w14:textId="77777777" w:rsidTr="00BA6584">
        <w:trPr>
          <w:trHeight w:val="268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E9EB9" w14:textId="54254BBF" w:rsidR="003D1440" w:rsidRPr="000C0AA4" w:rsidRDefault="00CD1C28" w:rsidP="005F7145">
            <w:pPr>
              <w:pStyle w:val="Default"/>
              <w:widowControl w:val="0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auto"/>
                <w:sz w:val="22"/>
                <w:szCs w:val="22"/>
              </w:rPr>
              <w:t>2</w:t>
            </w:r>
            <w:r w:rsidR="006D4AD3">
              <w:rPr>
                <w:rFonts w:asciiTheme="minorHAnsi" w:hAnsiTheme="minorHAnsi" w:cs="Arial"/>
                <w:color w:val="auto"/>
                <w:sz w:val="22"/>
                <w:szCs w:val="22"/>
              </w:rPr>
              <w:t>7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EC672" w14:textId="77777777" w:rsidR="003D1440" w:rsidRPr="002E6C95" w:rsidRDefault="003D1440" w:rsidP="003D1440">
            <w:pPr>
              <w:pStyle w:val="Default"/>
              <w:widowControl w:val="0"/>
              <w:rPr>
                <w:rFonts w:cs="Arial"/>
                <w:color w:val="auto"/>
                <w:sz w:val="22"/>
                <w:szCs w:val="22"/>
              </w:rPr>
            </w:pPr>
            <w:r w:rsidRPr="002E6C95">
              <w:rPr>
                <w:rFonts w:cs="Arial"/>
                <w:color w:val="auto"/>
                <w:sz w:val="22"/>
                <w:szCs w:val="22"/>
              </w:rPr>
              <w:t>Regionale Anbieter finden bei der Projektumsetzung Berücksichtigung</w:t>
            </w:r>
          </w:p>
          <w:p w14:paraId="4C4BF60C" w14:textId="57EA425A" w:rsidR="003D1440" w:rsidRPr="002E6C95" w:rsidRDefault="003D1440" w:rsidP="003D1440">
            <w:pPr>
              <w:pStyle w:val="Default"/>
              <w:widowControl w:val="0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2E6C95">
              <w:rPr>
                <w:rFonts w:eastAsia="Times New Roman" w:cs="Arial"/>
                <w:color w:val="auto"/>
                <w:sz w:val="18"/>
                <w:szCs w:val="18"/>
                <w:shd w:val="clear" w:color="auto" w:fill="FFFFFF"/>
                <w:lang w:eastAsia="de-DE"/>
              </w:rPr>
              <w:t>aus Ba.-</w:t>
            </w:r>
            <w:proofErr w:type="spellStart"/>
            <w:r w:rsidRPr="002E6C95">
              <w:rPr>
                <w:rFonts w:eastAsia="Times New Roman" w:cs="Arial"/>
                <w:color w:val="auto"/>
                <w:sz w:val="18"/>
                <w:szCs w:val="18"/>
                <w:shd w:val="clear" w:color="auto" w:fill="FFFFFF"/>
                <w:lang w:eastAsia="de-DE"/>
              </w:rPr>
              <w:t>Wü</w:t>
            </w:r>
            <w:proofErr w:type="spellEnd"/>
            <w:r w:rsidRPr="002E6C95">
              <w:rPr>
                <w:rFonts w:eastAsia="Times New Roman" w:cs="Arial"/>
                <w:color w:val="auto"/>
                <w:sz w:val="18"/>
                <w:szCs w:val="18"/>
                <w:shd w:val="clear" w:color="auto" w:fill="FFFFFF"/>
                <w:lang w:eastAsia="de-DE"/>
              </w:rPr>
              <w:t>.</w:t>
            </w:r>
            <w:r w:rsidR="000360D2" w:rsidRPr="002E6C95">
              <w:rPr>
                <w:rFonts w:eastAsia="Times New Roman" w:cs="Arial"/>
                <w:color w:val="auto"/>
                <w:sz w:val="18"/>
                <w:szCs w:val="18"/>
                <w:shd w:val="clear" w:color="auto" w:fill="FFFFFF"/>
                <w:lang w:eastAsia="de-DE"/>
              </w:rPr>
              <w:t xml:space="preserve"> (</w:t>
            </w:r>
            <w:r w:rsidRPr="002E6C95">
              <w:rPr>
                <w:rFonts w:eastAsia="Times New Roman" w:cs="Arial"/>
                <w:color w:val="auto"/>
                <w:sz w:val="18"/>
                <w:szCs w:val="18"/>
                <w:shd w:val="clear" w:color="auto" w:fill="FFFFFF"/>
                <w:lang w:eastAsia="de-DE"/>
              </w:rPr>
              <w:t>1 Punkt</w:t>
            </w:r>
            <w:r w:rsidR="000360D2" w:rsidRPr="002E6C95">
              <w:rPr>
                <w:rFonts w:eastAsia="Times New Roman" w:cs="Arial"/>
                <w:color w:val="auto"/>
                <w:sz w:val="18"/>
                <w:szCs w:val="18"/>
                <w:shd w:val="clear" w:color="auto" w:fill="FFFFFF"/>
                <w:lang w:eastAsia="de-DE"/>
              </w:rPr>
              <w:t>)</w:t>
            </w:r>
            <w:r w:rsidRPr="002E6C95">
              <w:rPr>
                <w:rFonts w:eastAsia="Times New Roman" w:cs="Arial"/>
                <w:color w:val="auto"/>
                <w:sz w:val="18"/>
                <w:szCs w:val="18"/>
                <w:shd w:val="clear" w:color="auto" w:fill="FFFFFF"/>
                <w:lang w:eastAsia="de-DE"/>
              </w:rPr>
              <w:t xml:space="preserve">, aus dem Schwarzwald </w:t>
            </w:r>
            <w:r w:rsidR="000360D2" w:rsidRPr="002E6C95">
              <w:rPr>
                <w:rFonts w:eastAsia="Times New Roman" w:cs="Arial"/>
                <w:color w:val="auto"/>
                <w:sz w:val="18"/>
                <w:szCs w:val="18"/>
                <w:shd w:val="clear" w:color="auto" w:fill="FFFFFF"/>
                <w:lang w:eastAsia="de-DE"/>
              </w:rPr>
              <w:t>(</w:t>
            </w:r>
            <w:r w:rsidRPr="002E6C95">
              <w:rPr>
                <w:rFonts w:eastAsia="Times New Roman" w:cs="Arial"/>
                <w:color w:val="auto"/>
                <w:sz w:val="18"/>
                <w:szCs w:val="18"/>
                <w:shd w:val="clear" w:color="auto" w:fill="FFFFFF"/>
                <w:lang w:eastAsia="de-DE"/>
              </w:rPr>
              <w:t>2 Punkte</w:t>
            </w:r>
            <w:r w:rsidR="000360D2" w:rsidRPr="002E6C95">
              <w:rPr>
                <w:rFonts w:eastAsia="Times New Roman" w:cs="Arial"/>
                <w:color w:val="auto"/>
                <w:sz w:val="18"/>
                <w:szCs w:val="18"/>
                <w:shd w:val="clear" w:color="auto" w:fill="FFFFFF"/>
                <w:lang w:eastAsia="de-DE"/>
              </w:rPr>
              <w:t>)</w:t>
            </w:r>
            <w:r w:rsidRPr="002E6C95">
              <w:rPr>
                <w:rFonts w:eastAsia="Times New Roman" w:cs="Arial"/>
                <w:color w:val="auto"/>
                <w:sz w:val="18"/>
                <w:szCs w:val="18"/>
                <w:shd w:val="clear" w:color="auto" w:fill="FFFFFF"/>
                <w:lang w:eastAsia="de-DE"/>
              </w:rPr>
              <w:t>, aus der LEADER-Region/-Landkreise</w:t>
            </w:r>
            <w:r w:rsidR="000360D2" w:rsidRPr="002E6C95">
              <w:rPr>
                <w:rFonts w:eastAsia="Times New Roman" w:cs="Arial"/>
                <w:color w:val="auto"/>
                <w:sz w:val="18"/>
                <w:szCs w:val="18"/>
                <w:shd w:val="clear" w:color="auto" w:fill="FFFFFF"/>
                <w:lang w:eastAsia="de-DE"/>
              </w:rPr>
              <w:t xml:space="preserve"> (</w:t>
            </w:r>
            <w:r w:rsidRPr="002E6C95">
              <w:rPr>
                <w:rFonts w:eastAsia="Times New Roman" w:cs="Arial"/>
                <w:color w:val="auto"/>
                <w:sz w:val="18"/>
                <w:szCs w:val="18"/>
                <w:shd w:val="clear" w:color="auto" w:fill="FFFFFF"/>
                <w:lang w:eastAsia="de-DE"/>
              </w:rPr>
              <w:t xml:space="preserve">3 Punkte)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B1835" w14:textId="45AED2C6" w:rsidR="003D1440" w:rsidRPr="002E6C95" w:rsidRDefault="00ED3E53" w:rsidP="003D1440">
            <w:pPr>
              <w:pStyle w:val="Default"/>
              <w:widowControl w:val="0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2E6C95">
              <w:rPr>
                <w:rFonts w:asciiTheme="minorHAnsi" w:hAnsiTheme="minorHAnsi" w:cs="Arial"/>
                <w:color w:val="auto"/>
                <w:sz w:val="22"/>
                <w:szCs w:val="22"/>
              </w:rPr>
              <w:t>1-3</w:t>
            </w:r>
          </w:p>
        </w:tc>
      </w:tr>
      <w:tr w:rsidR="003D1440" w14:paraId="339C2C65" w14:textId="77777777" w:rsidTr="00BA6584">
        <w:trPr>
          <w:trHeight w:val="268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07917E6" w14:textId="77777777" w:rsidR="003D1440" w:rsidRDefault="003D1440" w:rsidP="003D1440">
            <w:pPr>
              <w:pStyle w:val="Default"/>
              <w:widowControl w:val="0"/>
              <w:jc w:val="center"/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096A774" w14:textId="3ED15C2A" w:rsidR="003D1440" w:rsidRPr="00B86121" w:rsidRDefault="003D1440" w:rsidP="003D1440">
            <w:pPr>
              <w:pStyle w:val="Default"/>
              <w:widowControl w:val="0"/>
              <w:jc w:val="center"/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Ökologie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EA2B8E6" w14:textId="77777777" w:rsidR="003D1440" w:rsidRDefault="003D1440" w:rsidP="003D1440">
            <w:pPr>
              <w:pStyle w:val="Default"/>
              <w:widowControl w:val="0"/>
              <w:jc w:val="center"/>
              <w:rPr>
                <w:rFonts w:cs="Arial"/>
                <w:color w:val="auto"/>
                <w:sz w:val="22"/>
                <w:szCs w:val="22"/>
              </w:rPr>
            </w:pPr>
          </w:p>
        </w:tc>
      </w:tr>
      <w:tr w:rsidR="00ED3E53" w:rsidRPr="006C36DB" w14:paraId="3FF858C0" w14:textId="77777777" w:rsidTr="00BA6584">
        <w:trPr>
          <w:trHeight w:val="268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62579" w14:textId="3221DF75" w:rsidR="00ED3E53" w:rsidRPr="000C0AA4" w:rsidRDefault="00CD1C28" w:rsidP="005F7145">
            <w:pPr>
              <w:pStyle w:val="Default"/>
              <w:widowControl w:val="0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auto"/>
                <w:sz w:val="22"/>
                <w:szCs w:val="22"/>
              </w:rPr>
              <w:t>2</w:t>
            </w:r>
            <w:r w:rsidR="006D4AD3">
              <w:rPr>
                <w:rFonts w:asciiTheme="minorHAnsi" w:hAnsiTheme="minorHAnsi" w:cs="Arial"/>
                <w:color w:val="auto"/>
                <w:sz w:val="22"/>
                <w:szCs w:val="22"/>
              </w:rPr>
              <w:t>8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0D2CC" w14:textId="2406A4BA" w:rsidR="00ED3E53" w:rsidRPr="002E6C95" w:rsidRDefault="00ED3E53" w:rsidP="00ED3E53">
            <w:pPr>
              <w:pStyle w:val="Default"/>
              <w:widowControl w:val="0"/>
              <w:rPr>
                <w:color w:val="auto"/>
                <w:sz w:val="22"/>
                <w:szCs w:val="22"/>
              </w:rPr>
            </w:pPr>
            <w:r w:rsidRPr="002E6C95">
              <w:rPr>
                <w:color w:val="auto"/>
                <w:sz w:val="22"/>
                <w:szCs w:val="22"/>
              </w:rPr>
              <w:t xml:space="preserve">Vorhaben trägt zum Klimaschutz und/ oder zur Klimafolgenanpassung bei </w:t>
            </w:r>
          </w:p>
          <w:p w14:paraId="79CD1F3F" w14:textId="77777777" w:rsidR="00ED3E53" w:rsidRDefault="00ED3E53" w:rsidP="00ED3E53">
            <w:pPr>
              <w:pStyle w:val="Default"/>
              <w:widowControl w:val="0"/>
              <w:rPr>
                <w:color w:val="auto"/>
                <w:sz w:val="18"/>
                <w:szCs w:val="18"/>
              </w:rPr>
            </w:pPr>
            <w:r w:rsidRPr="002E6C95">
              <w:rPr>
                <w:color w:val="auto"/>
                <w:sz w:val="18"/>
                <w:szCs w:val="18"/>
              </w:rPr>
              <w:t xml:space="preserve"> geringer Beitrag </w:t>
            </w:r>
            <w:r w:rsidR="009464B1" w:rsidRPr="002E6C95">
              <w:rPr>
                <w:color w:val="auto"/>
                <w:sz w:val="18"/>
                <w:szCs w:val="18"/>
              </w:rPr>
              <w:t xml:space="preserve">(1 Punkt) </w:t>
            </w:r>
            <w:r w:rsidRPr="002E6C95">
              <w:rPr>
                <w:color w:val="auto"/>
                <w:sz w:val="18"/>
                <w:szCs w:val="18"/>
              </w:rPr>
              <w:t>bis</w:t>
            </w:r>
            <w:r w:rsidR="009464B1" w:rsidRPr="002E6C95">
              <w:rPr>
                <w:color w:val="auto"/>
                <w:sz w:val="18"/>
                <w:szCs w:val="18"/>
              </w:rPr>
              <w:t xml:space="preserve"> </w:t>
            </w:r>
            <w:r w:rsidRPr="002E6C95">
              <w:rPr>
                <w:color w:val="auto"/>
                <w:sz w:val="18"/>
                <w:szCs w:val="18"/>
              </w:rPr>
              <w:t>besonders ausgeprägt</w:t>
            </w:r>
            <w:r w:rsidR="009464B1" w:rsidRPr="002E6C95">
              <w:rPr>
                <w:color w:val="auto"/>
                <w:sz w:val="18"/>
                <w:szCs w:val="18"/>
              </w:rPr>
              <w:t xml:space="preserve"> (5 Punkte</w:t>
            </w:r>
            <w:r w:rsidRPr="002E6C95">
              <w:rPr>
                <w:color w:val="auto"/>
                <w:sz w:val="18"/>
                <w:szCs w:val="18"/>
              </w:rPr>
              <w:t>) Bitte erläutern!</w:t>
            </w:r>
          </w:p>
          <w:p w14:paraId="75D859E9" w14:textId="14AE3252" w:rsidR="00874858" w:rsidRPr="002E6C95" w:rsidRDefault="00874858" w:rsidP="00ED3E53">
            <w:pPr>
              <w:pStyle w:val="Default"/>
              <w:widowControl w:val="0"/>
              <w:rPr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E4060" w14:textId="23B11EF9" w:rsidR="00ED3E53" w:rsidRPr="002E6C95" w:rsidRDefault="00ED3E53" w:rsidP="003D1440">
            <w:pPr>
              <w:pStyle w:val="Default"/>
              <w:widowControl w:val="0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2E6C95">
              <w:rPr>
                <w:rFonts w:asciiTheme="minorHAnsi" w:hAnsiTheme="minorHAnsi" w:cs="Arial"/>
                <w:color w:val="auto"/>
                <w:sz w:val="22"/>
                <w:szCs w:val="22"/>
              </w:rPr>
              <w:t>1-5</w:t>
            </w:r>
          </w:p>
        </w:tc>
      </w:tr>
      <w:tr w:rsidR="003D1440" w:rsidRPr="006C36DB" w14:paraId="41FC9AFE" w14:textId="77777777" w:rsidTr="00BA6584">
        <w:trPr>
          <w:trHeight w:val="268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67338" w14:textId="33053F85" w:rsidR="003D1440" w:rsidRPr="000C0AA4" w:rsidRDefault="00CD1C28" w:rsidP="005F7145">
            <w:pPr>
              <w:pStyle w:val="Default"/>
              <w:widowControl w:val="0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auto"/>
                <w:sz w:val="22"/>
                <w:szCs w:val="22"/>
              </w:rPr>
              <w:t>2</w:t>
            </w:r>
            <w:r w:rsidR="006D4AD3">
              <w:rPr>
                <w:rFonts w:asciiTheme="minorHAnsi" w:hAnsiTheme="minorHAnsi" w:cs="Arial"/>
                <w:color w:val="auto"/>
                <w:sz w:val="22"/>
                <w:szCs w:val="22"/>
              </w:rPr>
              <w:t>9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F2122" w14:textId="6BE92EF0" w:rsidR="003D1440" w:rsidRPr="002E6C95" w:rsidRDefault="003D1440" w:rsidP="003D1440">
            <w:pPr>
              <w:pStyle w:val="Default"/>
              <w:widowControl w:val="0"/>
              <w:rPr>
                <w:rFonts w:asciiTheme="minorHAnsi" w:hAnsiTheme="minorHAnsi" w:cs="Arial"/>
                <w:strike/>
                <w:color w:val="auto"/>
                <w:sz w:val="22"/>
                <w:szCs w:val="22"/>
              </w:rPr>
            </w:pPr>
            <w:r w:rsidRPr="002E6C95">
              <w:rPr>
                <w:color w:val="auto"/>
                <w:sz w:val="22"/>
                <w:szCs w:val="22"/>
              </w:rPr>
              <w:t xml:space="preserve">Vorhaben führt zur </w:t>
            </w:r>
            <w:r w:rsidRPr="002E6C95">
              <w:rPr>
                <w:rFonts w:cs="Arial"/>
                <w:color w:val="auto"/>
                <w:sz w:val="22"/>
                <w:szCs w:val="22"/>
              </w:rPr>
              <w:t>gesteigerter Energieeffizienz / reduziert den Energieverbrauch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6DD83" w14:textId="72DA38F3" w:rsidR="003D1440" w:rsidRPr="002E6C95" w:rsidRDefault="00726C67" w:rsidP="003D1440">
            <w:pPr>
              <w:pStyle w:val="Default"/>
              <w:widowControl w:val="0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2E6C95">
              <w:rPr>
                <w:rFonts w:asciiTheme="minorHAnsi" w:hAnsiTheme="minorHAnsi" w:cs="Arial"/>
                <w:color w:val="auto"/>
                <w:sz w:val="22"/>
                <w:szCs w:val="22"/>
              </w:rPr>
              <w:t>2</w:t>
            </w:r>
          </w:p>
        </w:tc>
      </w:tr>
      <w:tr w:rsidR="003D1440" w14:paraId="7607B372" w14:textId="77777777" w:rsidTr="00BA6584">
        <w:trPr>
          <w:trHeight w:val="268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2E927" w14:textId="1B6A96D0" w:rsidR="003D1440" w:rsidRPr="000C0AA4" w:rsidRDefault="006D4AD3" w:rsidP="005F7145">
            <w:pPr>
              <w:pStyle w:val="Default"/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bookmarkStart w:id="1" w:name="_Hlk103613494"/>
            <w:r>
              <w:rPr>
                <w:color w:val="000000" w:themeColor="text1"/>
                <w:sz w:val="22"/>
                <w:szCs w:val="22"/>
              </w:rPr>
              <w:lastRenderedPageBreak/>
              <w:t>30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C07F0" w14:textId="7ABFA122" w:rsidR="003D1440" w:rsidRPr="002E6C95" w:rsidRDefault="003D1440" w:rsidP="003D1440">
            <w:pPr>
              <w:pStyle w:val="Default"/>
              <w:widowControl w:val="0"/>
              <w:rPr>
                <w:color w:val="auto"/>
                <w:sz w:val="22"/>
                <w:szCs w:val="22"/>
              </w:rPr>
            </w:pPr>
            <w:r w:rsidRPr="002E6C95">
              <w:rPr>
                <w:rFonts w:cs="Arial"/>
                <w:color w:val="auto"/>
                <w:sz w:val="22"/>
                <w:szCs w:val="22"/>
              </w:rPr>
              <w:t xml:space="preserve">Projekt </w:t>
            </w:r>
            <w:r w:rsidRPr="002E6C95">
              <w:rPr>
                <w:color w:val="auto"/>
                <w:sz w:val="22"/>
                <w:szCs w:val="22"/>
              </w:rPr>
              <w:t xml:space="preserve">leistet einen Beitrag zur energetischen Eigenversorgung durch erneuerbare Energien </w:t>
            </w:r>
          </w:p>
          <w:p w14:paraId="40473FB4" w14:textId="2457991E" w:rsidR="003D1440" w:rsidRPr="002E6C95" w:rsidRDefault="009464B1" w:rsidP="003D1440">
            <w:pPr>
              <w:pStyle w:val="Default"/>
              <w:widowControl w:val="0"/>
              <w:rPr>
                <w:color w:val="auto"/>
                <w:sz w:val="22"/>
                <w:szCs w:val="22"/>
              </w:rPr>
            </w:pPr>
            <w:r w:rsidRPr="002E6C95">
              <w:rPr>
                <w:color w:val="auto"/>
                <w:sz w:val="18"/>
                <w:szCs w:val="18"/>
              </w:rPr>
              <w:t>geringer Beitrag (1 Punkt) bis besonders ausgeprägt (5 Punkte) Bitte erläutern!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3C19F" w14:textId="3477899F" w:rsidR="003D1440" w:rsidRPr="002E6C95" w:rsidRDefault="00ED3E53" w:rsidP="003D1440">
            <w:pPr>
              <w:pStyle w:val="Default"/>
              <w:widowControl w:val="0"/>
              <w:jc w:val="center"/>
              <w:rPr>
                <w:color w:val="auto"/>
                <w:sz w:val="22"/>
                <w:szCs w:val="22"/>
              </w:rPr>
            </w:pPr>
            <w:r w:rsidRPr="002E6C95">
              <w:rPr>
                <w:color w:val="auto"/>
                <w:sz w:val="22"/>
                <w:szCs w:val="22"/>
              </w:rPr>
              <w:t>1-5</w:t>
            </w:r>
          </w:p>
        </w:tc>
      </w:tr>
      <w:bookmarkEnd w:id="1"/>
      <w:tr w:rsidR="003D1440" w14:paraId="67ACD02D" w14:textId="77777777" w:rsidTr="00BA6584">
        <w:trPr>
          <w:trHeight w:val="268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52BC3" w14:textId="1F499183" w:rsidR="003D1440" w:rsidRPr="000C0AA4" w:rsidRDefault="00CD1C28" w:rsidP="005F7145">
            <w:pPr>
              <w:pStyle w:val="Default"/>
              <w:widowControl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</w:t>
            </w:r>
            <w:r w:rsidR="006D4AD3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F7547" w14:textId="2D3DA0C1" w:rsidR="003D1440" w:rsidRPr="002E6C95" w:rsidRDefault="003D1440" w:rsidP="003D1440">
            <w:pPr>
              <w:pStyle w:val="Default"/>
              <w:widowControl w:val="0"/>
              <w:rPr>
                <w:color w:val="auto"/>
                <w:sz w:val="22"/>
                <w:szCs w:val="22"/>
              </w:rPr>
            </w:pPr>
            <w:r w:rsidRPr="002E6C95">
              <w:rPr>
                <w:color w:val="auto"/>
                <w:sz w:val="22"/>
                <w:szCs w:val="22"/>
              </w:rPr>
              <w:t xml:space="preserve">Projekt trägt zur Kreislaufwirtschaft bei (Ressourcenverbrauch wird reduziert oder Ressourcen werden wiederverwendet/ recycelt) </w:t>
            </w:r>
          </w:p>
          <w:p w14:paraId="77CCB8CB" w14:textId="506A160F" w:rsidR="003D1440" w:rsidRPr="002E6C95" w:rsidRDefault="009464B1" w:rsidP="003D1440">
            <w:pPr>
              <w:pStyle w:val="Default"/>
              <w:widowControl w:val="0"/>
              <w:rPr>
                <w:rFonts w:cs="Arial"/>
                <w:color w:val="auto"/>
                <w:sz w:val="18"/>
                <w:szCs w:val="18"/>
              </w:rPr>
            </w:pPr>
            <w:r w:rsidRPr="002E6C95">
              <w:rPr>
                <w:color w:val="auto"/>
                <w:sz w:val="18"/>
                <w:szCs w:val="18"/>
              </w:rPr>
              <w:t>geringer Beitrag (1 Punkt) bis besonders ausgeprägt (5 Punkte) Bitte erläutern!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A459A" w14:textId="47AC6E34" w:rsidR="003D1440" w:rsidRPr="002E6C95" w:rsidRDefault="00ED3E53" w:rsidP="003D1440">
            <w:pPr>
              <w:pStyle w:val="Default"/>
              <w:widowControl w:val="0"/>
              <w:jc w:val="center"/>
              <w:rPr>
                <w:color w:val="auto"/>
                <w:sz w:val="22"/>
                <w:szCs w:val="22"/>
              </w:rPr>
            </w:pPr>
            <w:r w:rsidRPr="002E6C95">
              <w:rPr>
                <w:color w:val="auto"/>
                <w:sz w:val="22"/>
                <w:szCs w:val="22"/>
              </w:rPr>
              <w:t>1-5</w:t>
            </w:r>
          </w:p>
        </w:tc>
      </w:tr>
      <w:tr w:rsidR="003D1440" w14:paraId="41F4384E" w14:textId="77777777" w:rsidTr="00BA6584">
        <w:trPr>
          <w:trHeight w:val="268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E2A0861" w14:textId="77777777" w:rsidR="003D1440" w:rsidRDefault="003D1440" w:rsidP="003D1440">
            <w:pPr>
              <w:pStyle w:val="Default"/>
              <w:widowControl w:val="0"/>
              <w:jc w:val="center"/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D9065E7" w14:textId="11F3CD1C" w:rsidR="003D1440" w:rsidRPr="00B86121" w:rsidRDefault="003D1440" w:rsidP="003D1440">
            <w:pPr>
              <w:pStyle w:val="Default"/>
              <w:widowControl w:val="0"/>
              <w:jc w:val="center"/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Soziales und Kultur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7A221B7" w14:textId="77777777" w:rsidR="003D1440" w:rsidRDefault="003D1440" w:rsidP="003D1440">
            <w:pPr>
              <w:pStyle w:val="Default"/>
              <w:widowControl w:val="0"/>
              <w:jc w:val="center"/>
              <w:rPr>
                <w:rFonts w:cs="Arial"/>
                <w:color w:val="auto"/>
                <w:sz w:val="22"/>
                <w:szCs w:val="22"/>
              </w:rPr>
            </w:pPr>
          </w:p>
        </w:tc>
      </w:tr>
      <w:tr w:rsidR="003D1440" w14:paraId="428BB7E8" w14:textId="77777777" w:rsidTr="00BA6584">
        <w:trPr>
          <w:trHeight w:val="431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60097" w14:textId="562A2A95" w:rsidR="003D1440" w:rsidRPr="000C0AA4" w:rsidRDefault="00CD1C28" w:rsidP="00C92C10">
            <w:pPr>
              <w:pStyle w:val="Default"/>
              <w:widowControl w:val="0"/>
              <w:jc w:val="center"/>
              <w:rPr>
                <w:rFonts w:asciiTheme="minorHAnsi" w:hAnsiTheme="minorHAnsi" w:cs="Arial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color w:val="auto"/>
                <w:sz w:val="22"/>
                <w:szCs w:val="22"/>
              </w:rPr>
              <w:t>3</w:t>
            </w:r>
            <w:r w:rsidR="006D4AD3">
              <w:rPr>
                <w:rFonts w:asciiTheme="minorHAnsi" w:hAnsiTheme="minorHAnsi" w:cs="Arial"/>
                <w:bCs/>
                <w:color w:val="auto"/>
                <w:sz w:val="22"/>
                <w:szCs w:val="22"/>
              </w:rPr>
              <w:t>2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3BFB3" w14:textId="57F72B9D" w:rsidR="003D1440" w:rsidRPr="002E6C95" w:rsidRDefault="003D1440" w:rsidP="003D1440">
            <w:pPr>
              <w:widowControl w:val="0"/>
              <w:contextualSpacing/>
              <w:rPr>
                <w:rFonts w:asciiTheme="minorHAnsi" w:hAnsiTheme="minorHAnsi"/>
              </w:rPr>
            </w:pPr>
            <w:r w:rsidRPr="002E6C95">
              <w:rPr>
                <w:rFonts w:asciiTheme="minorHAnsi" w:hAnsiTheme="minorHAnsi"/>
              </w:rPr>
              <w:t xml:space="preserve">Die Barrierefreiheit wird </w:t>
            </w:r>
            <w:r w:rsidR="007F59C9" w:rsidRPr="002E6C95">
              <w:rPr>
                <w:rFonts w:asciiTheme="minorHAnsi" w:hAnsiTheme="minorHAnsi"/>
              </w:rPr>
              <w:t>ausgebaut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DFE24" w14:textId="064AEF9B" w:rsidR="003D1440" w:rsidRPr="002E6C95" w:rsidRDefault="003E3221" w:rsidP="003D1440">
            <w:pPr>
              <w:pStyle w:val="Default"/>
              <w:widowControl w:val="0"/>
              <w:jc w:val="center"/>
              <w:rPr>
                <w:rFonts w:cs="Arial"/>
                <w:color w:val="auto"/>
                <w:sz w:val="22"/>
                <w:szCs w:val="22"/>
              </w:rPr>
            </w:pPr>
            <w:r w:rsidRPr="002E6C95">
              <w:rPr>
                <w:rFonts w:cs="Arial"/>
                <w:color w:val="auto"/>
                <w:sz w:val="22"/>
                <w:szCs w:val="22"/>
              </w:rPr>
              <w:t>3</w:t>
            </w:r>
          </w:p>
        </w:tc>
      </w:tr>
      <w:tr w:rsidR="003D1440" w14:paraId="429C8A4F" w14:textId="77777777" w:rsidTr="00BA6584">
        <w:trPr>
          <w:trHeight w:val="118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6F6EB" w14:textId="500334E6" w:rsidR="003D1440" w:rsidRPr="000C0AA4" w:rsidRDefault="00CD1C28" w:rsidP="00C92C10">
            <w:pPr>
              <w:pStyle w:val="Default"/>
              <w:widowControl w:val="0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auto"/>
                <w:sz w:val="22"/>
                <w:szCs w:val="22"/>
              </w:rPr>
              <w:t>3</w:t>
            </w:r>
            <w:r w:rsidR="006D4AD3">
              <w:rPr>
                <w:rFonts w:asciiTheme="minorHAnsi" w:hAnsiTheme="minorHAnsi" w:cs="Arial"/>
                <w:color w:val="auto"/>
                <w:sz w:val="22"/>
                <w:szCs w:val="22"/>
              </w:rPr>
              <w:t>3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B5942" w14:textId="77777777" w:rsidR="003D1440" w:rsidRPr="002E6C95" w:rsidRDefault="003D1440" w:rsidP="003D1440">
            <w:pPr>
              <w:pStyle w:val="Default"/>
              <w:widowControl w:val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E6C9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Projekt fördert das soziale Miteinander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C022E" w14:textId="4050FB61" w:rsidR="003D1440" w:rsidRPr="002E6C95" w:rsidRDefault="003E3221" w:rsidP="003D1440">
            <w:pPr>
              <w:pStyle w:val="Default"/>
              <w:widowControl w:val="0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2E6C95">
              <w:rPr>
                <w:rFonts w:asciiTheme="minorHAnsi" w:hAnsiTheme="minorHAnsi" w:cs="Arial"/>
                <w:color w:val="auto"/>
                <w:sz w:val="22"/>
                <w:szCs w:val="22"/>
              </w:rPr>
              <w:t>3</w:t>
            </w:r>
          </w:p>
        </w:tc>
      </w:tr>
      <w:tr w:rsidR="003D1440" w14:paraId="6C379974" w14:textId="77777777" w:rsidTr="00BA6584">
        <w:trPr>
          <w:trHeight w:val="26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41F4F" w14:textId="001FD400" w:rsidR="003D1440" w:rsidRPr="000C0AA4" w:rsidRDefault="00CD1C28" w:rsidP="00C92C10">
            <w:pPr>
              <w:pStyle w:val="Default"/>
              <w:widowControl w:val="0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auto"/>
                <w:sz w:val="22"/>
                <w:szCs w:val="22"/>
              </w:rPr>
              <w:t>3</w:t>
            </w:r>
            <w:r w:rsidR="006D4AD3">
              <w:rPr>
                <w:rFonts w:asciiTheme="minorHAnsi" w:hAnsiTheme="minorHAnsi" w:cs="Arial"/>
                <w:color w:val="auto"/>
                <w:sz w:val="22"/>
                <w:szCs w:val="22"/>
              </w:rPr>
              <w:t>4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1EA79" w14:textId="77777777" w:rsidR="003D1440" w:rsidRPr="002E6C95" w:rsidRDefault="003D1440" w:rsidP="003D1440">
            <w:pPr>
              <w:pStyle w:val="Default"/>
              <w:widowControl w:val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E6C9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Projekt führt zur Steigerung des kulturellen und kulturhistorischen Angebots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CF675" w14:textId="7DC88DCE" w:rsidR="003D1440" w:rsidRPr="002E6C95" w:rsidRDefault="003E3221" w:rsidP="003D1440">
            <w:pPr>
              <w:pStyle w:val="Default"/>
              <w:widowControl w:val="0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2E6C95">
              <w:rPr>
                <w:rFonts w:asciiTheme="minorHAnsi" w:hAnsiTheme="minorHAnsi" w:cs="Arial"/>
                <w:color w:val="auto"/>
                <w:sz w:val="22"/>
                <w:szCs w:val="22"/>
              </w:rPr>
              <w:t>3</w:t>
            </w:r>
          </w:p>
        </w:tc>
      </w:tr>
      <w:tr w:rsidR="003D1440" w14:paraId="3B290A78" w14:textId="77777777" w:rsidTr="00BA6584">
        <w:trPr>
          <w:trHeight w:val="42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17E19" w14:textId="77777777" w:rsidR="003D1440" w:rsidRDefault="003D1440" w:rsidP="003D1440">
            <w:pPr>
              <w:pStyle w:val="Default"/>
              <w:widowControl w:val="0"/>
              <w:rPr>
                <w:rFonts w:asciiTheme="minorHAnsi" w:hAnsiTheme="minorHAnsi" w:cs="Arial"/>
                <w:bCs/>
                <w:color w:val="auto"/>
                <w:sz w:val="22"/>
                <w:szCs w:val="22"/>
              </w:rPr>
            </w:pP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14:paraId="29CF607F" w14:textId="77777777" w:rsidR="003D1440" w:rsidRDefault="003D1440" w:rsidP="003D1440">
            <w:pPr>
              <w:pStyle w:val="Default"/>
              <w:widowControl w:val="0"/>
              <w:jc w:val="right"/>
              <w:rPr>
                <w:rFonts w:asciiTheme="minorHAnsi" w:hAnsiTheme="minorHAnsi" w:cs="Arial"/>
                <w:b/>
                <w:color w:val="auto"/>
                <w:sz w:val="6"/>
                <w:szCs w:val="6"/>
              </w:rPr>
            </w:pPr>
          </w:p>
          <w:p w14:paraId="13B5B2B2" w14:textId="28362D03" w:rsidR="003D1440" w:rsidRPr="00041A04" w:rsidRDefault="003D1440" w:rsidP="003D1440">
            <w:r>
              <w:t>Punkte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14:paraId="3C94FFE0" w14:textId="77777777" w:rsidR="003D1440" w:rsidRDefault="003D1440" w:rsidP="003D1440">
            <w:pPr>
              <w:pStyle w:val="Default"/>
              <w:widowControl w:val="0"/>
              <w:jc w:val="center"/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</w:pPr>
          </w:p>
        </w:tc>
      </w:tr>
      <w:tr w:rsidR="00F95FF5" w:rsidRPr="001C2B82" w14:paraId="0BEFB4FB" w14:textId="77777777" w:rsidTr="00BA6584">
        <w:trPr>
          <w:trHeight w:val="271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</w:tcPr>
          <w:p w14:paraId="42B4A8B5" w14:textId="48C4AE44" w:rsidR="00F95FF5" w:rsidRPr="001C2B82" w:rsidRDefault="00326435" w:rsidP="006C36DB">
            <w:pPr>
              <w:pStyle w:val="Default"/>
              <w:widowControl w:val="0"/>
              <w:jc w:val="center"/>
              <w:rPr>
                <w:rFonts w:cs="Arial"/>
                <w:b/>
                <w:color w:val="auto"/>
                <w:sz w:val="22"/>
                <w:szCs w:val="22"/>
              </w:rPr>
            </w:pPr>
            <w:r>
              <w:br w:type="page"/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</w:tcPr>
          <w:p w14:paraId="45F10FCA" w14:textId="77777777" w:rsidR="00192BF1" w:rsidRDefault="00192BF1" w:rsidP="006C36DB">
            <w:pPr>
              <w:pStyle w:val="Default"/>
              <w:widowControl w:val="0"/>
              <w:jc w:val="center"/>
              <w:rPr>
                <w:rFonts w:cs="Arial"/>
                <w:b/>
                <w:color w:val="auto"/>
                <w:sz w:val="22"/>
                <w:szCs w:val="22"/>
              </w:rPr>
            </w:pPr>
          </w:p>
          <w:p w14:paraId="3D197E75" w14:textId="6444FED5" w:rsidR="00F95FF5" w:rsidRPr="00192BF1" w:rsidRDefault="00276FD3" w:rsidP="006C36DB">
            <w:pPr>
              <w:pStyle w:val="Default"/>
              <w:widowControl w:val="0"/>
              <w:jc w:val="center"/>
              <w:rPr>
                <w:rFonts w:cs="Arial"/>
                <w:b/>
                <w:color w:val="auto"/>
              </w:rPr>
            </w:pPr>
            <w:r w:rsidRPr="00192BF1">
              <w:rPr>
                <w:rFonts w:cs="Arial"/>
                <w:b/>
                <w:color w:val="auto"/>
              </w:rPr>
              <w:t>Weitere Kriterien</w:t>
            </w:r>
          </w:p>
          <w:p w14:paraId="27B8F2AF" w14:textId="16151491" w:rsidR="00192BF1" w:rsidRPr="00373045" w:rsidRDefault="00192BF1" w:rsidP="006C36DB">
            <w:pPr>
              <w:pStyle w:val="Default"/>
              <w:widowControl w:val="0"/>
              <w:jc w:val="center"/>
              <w:rPr>
                <w:rFonts w:cs="Arial"/>
                <w:b/>
                <w:color w:val="00B05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vAlign w:val="center"/>
          </w:tcPr>
          <w:p w14:paraId="7D42EF9F" w14:textId="77777777" w:rsidR="00F95FF5" w:rsidRPr="001C2B82" w:rsidRDefault="00F95FF5" w:rsidP="00F95FF5">
            <w:pPr>
              <w:pStyle w:val="Default"/>
              <w:widowControl w:val="0"/>
              <w:jc w:val="center"/>
              <w:rPr>
                <w:rFonts w:cs="Arial"/>
                <w:b/>
                <w:color w:val="auto"/>
                <w:sz w:val="22"/>
                <w:szCs w:val="22"/>
              </w:rPr>
            </w:pPr>
          </w:p>
        </w:tc>
      </w:tr>
      <w:tr w:rsidR="004E5AF1" w14:paraId="3056A0A3" w14:textId="77777777" w:rsidTr="00BA6584">
        <w:trPr>
          <w:trHeight w:val="271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7C86B" w14:textId="176202E4" w:rsidR="004E5AF1" w:rsidRPr="00BA6584" w:rsidRDefault="00CD1C28" w:rsidP="005F7145">
            <w:pPr>
              <w:pStyle w:val="Default"/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BA6584">
              <w:rPr>
                <w:color w:val="000000" w:themeColor="text1"/>
                <w:sz w:val="22"/>
                <w:szCs w:val="22"/>
              </w:rPr>
              <w:t>3</w:t>
            </w:r>
            <w:r w:rsidR="006D4AD3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945BD" w14:textId="77777777" w:rsidR="00B60CE8" w:rsidRPr="009A0D8B" w:rsidRDefault="004E5AF1" w:rsidP="00F95FF5">
            <w:pPr>
              <w:pStyle w:val="Default"/>
              <w:widowControl w:val="0"/>
              <w:rPr>
                <w:color w:val="auto"/>
                <w:sz w:val="22"/>
                <w:szCs w:val="22"/>
              </w:rPr>
            </w:pPr>
            <w:r w:rsidRPr="009A0D8B">
              <w:rPr>
                <w:color w:val="auto"/>
                <w:sz w:val="22"/>
                <w:szCs w:val="22"/>
              </w:rPr>
              <w:t xml:space="preserve">Zertifizierungen für besonders nachhaltiges Vorgehen </w:t>
            </w:r>
          </w:p>
          <w:p w14:paraId="5C8076ED" w14:textId="42654B41" w:rsidR="004E5AF1" w:rsidRPr="009A0D8B" w:rsidRDefault="004E5AF1" w:rsidP="00F95FF5">
            <w:pPr>
              <w:pStyle w:val="Default"/>
              <w:widowControl w:val="0"/>
              <w:rPr>
                <w:color w:val="auto"/>
                <w:sz w:val="18"/>
                <w:szCs w:val="18"/>
              </w:rPr>
            </w:pPr>
            <w:r w:rsidRPr="009A0D8B">
              <w:rPr>
                <w:color w:val="auto"/>
                <w:sz w:val="18"/>
                <w:szCs w:val="18"/>
              </w:rPr>
              <w:t xml:space="preserve">Projekt/Betrieb ist auf dem Weg zu einer Zertifizierung </w:t>
            </w:r>
            <w:r w:rsidR="00B60CE8" w:rsidRPr="009A0D8B">
              <w:rPr>
                <w:color w:val="auto"/>
                <w:sz w:val="18"/>
                <w:szCs w:val="18"/>
              </w:rPr>
              <w:t>(</w:t>
            </w:r>
            <w:r w:rsidRPr="009A0D8B">
              <w:rPr>
                <w:color w:val="auto"/>
                <w:sz w:val="18"/>
                <w:szCs w:val="18"/>
              </w:rPr>
              <w:t>1 Punkt</w:t>
            </w:r>
            <w:r w:rsidR="00B60CE8" w:rsidRPr="009A0D8B">
              <w:rPr>
                <w:color w:val="auto"/>
                <w:sz w:val="18"/>
                <w:szCs w:val="18"/>
              </w:rPr>
              <w:t>)</w:t>
            </w:r>
            <w:r w:rsidRPr="009A0D8B">
              <w:rPr>
                <w:color w:val="auto"/>
                <w:sz w:val="18"/>
                <w:szCs w:val="18"/>
              </w:rPr>
              <w:t xml:space="preserve">, Betrieb ist zertifiziert </w:t>
            </w:r>
            <w:r w:rsidR="00B60CE8" w:rsidRPr="009A0D8B">
              <w:rPr>
                <w:color w:val="auto"/>
                <w:sz w:val="18"/>
                <w:szCs w:val="18"/>
              </w:rPr>
              <w:t>(</w:t>
            </w:r>
            <w:r w:rsidRPr="009A0D8B">
              <w:rPr>
                <w:color w:val="auto"/>
                <w:sz w:val="18"/>
                <w:szCs w:val="18"/>
              </w:rPr>
              <w:t>2 Punkte</w:t>
            </w:r>
            <w:r w:rsidR="00B60CE8" w:rsidRPr="009A0D8B">
              <w:rPr>
                <w:color w:val="auto"/>
                <w:sz w:val="18"/>
                <w:szCs w:val="18"/>
              </w:rPr>
              <w:t>)</w:t>
            </w:r>
            <w:r w:rsidRPr="009A0D8B">
              <w:rPr>
                <w:color w:val="auto"/>
                <w:sz w:val="18"/>
                <w:szCs w:val="18"/>
              </w:rPr>
              <w:t>, Betrieb ist zertifiziert und modellhaft</w:t>
            </w:r>
            <w:r w:rsidR="00B60CE8" w:rsidRPr="009A0D8B">
              <w:rPr>
                <w:color w:val="auto"/>
                <w:sz w:val="18"/>
                <w:szCs w:val="18"/>
              </w:rPr>
              <w:t xml:space="preserve"> (</w:t>
            </w:r>
            <w:r w:rsidRPr="009A0D8B">
              <w:rPr>
                <w:color w:val="auto"/>
                <w:sz w:val="18"/>
                <w:szCs w:val="18"/>
              </w:rPr>
              <w:t xml:space="preserve">3 Punkte)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F5BEE" w14:textId="1E5825CC" w:rsidR="004E5AF1" w:rsidRPr="009A0D8B" w:rsidRDefault="006007C9" w:rsidP="00F95FF5">
            <w:pPr>
              <w:pStyle w:val="Default"/>
              <w:widowControl w:val="0"/>
              <w:jc w:val="center"/>
              <w:rPr>
                <w:color w:val="auto"/>
              </w:rPr>
            </w:pPr>
            <w:r w:rsidRPr="009A0D8B">
              <w:rPr>
                <w:color w:val="auto"/>
              </w:rPr>
              <w:t>1-3</w:t>
            </w:r>
          </w:p>
        </w:tc>
      </w:tr>
      <w:tr w:rsidR="004E5AF1" w14:paraId="7F3002CB" w14:textId="77777777" w:rsidTr="00BA6584">
        <w:trPr>
          <w:trHeight w:val="271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1D436" w14:textId="275DE48B" w:rsidR="004E5AF1" w:rsidRPr="00BA6584" w:rsidRDefault="00CD1C28" w:rsidP="005F7145">
            <w:pPr>
              <w:pStyle w:val="Default"/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BA6584">
              <w:rPr>
                <w:color w:val="000000" w:themeColor="text1"/>
                <w:sz w:val="22"/>
                <w:szCs w:val="22"/>
              </w:rPr>
              <w:t>3</w:t>
            </w:r>
            <w:r w:rsidR="006D4AD3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6CDAB" w14:textId="103F93D8" w:rsidR="004E5AF1" w:rsidRPr="009A0D8B" w:rsidRDefault="004E5AF1" w:rsidP="00B1387F">
            <w:pPr>
              <w:pStyle w:val="Default"/>
              <w:widowControl w:val="0"/>
              <w:rPr>
                <w:color w:val="auto"/>
                <w:sz w:val="22"/>
                <w:szCs w:val="22"/>
              </w:rPr>
            </w:pPr>
            <w:r w:rsidRPr="009A0D8B">
              <w:rPr>
                <w:color w:val="auto"/>
                <w:sz w:val="22"/>
                <w:szCs w:val="22"/>
              </w:rPr>
              <w:t>Projekt schafft mehr Geschlechtergerechtigkeit</w:t>
            </w:r>
            <w:r w:rsidR="00B1387F" w:rsidRPr="009A0D8B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CFFD9" w14:textId="36AEC3B3" w:rsidR="004E5AF1" w:rsidRPr="009A0D8B" w:rsidRDefault="006007C9" w:rsidP="00F95FF5">
            <w:pPr>
              <w:pStyle w:val="Default"/>
              <w:widowControl w:val="0"/>
              <w:jc w:val="center"/>
              <w:rPr>
                <w:color w:val="auto"/>
              </w:rPr>
            </w:pPr>
            <w:r w:rsidRPr="009A0D8B">
              <w:rPr>
                <w:color w:val="auto"/>
              </w:rPr>
              <w:t>1</w:t>
            </w:r>
          </w:p>
        </w:tc>
      </w:tr>
      <w:tr w:rsidR="00F95FF5" w14:paraId="7830DA50" w14:textId="77777777" w:rsidTr="00BA6584">
        <w:trPr>
          <w:trHeight w:val="271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87932" w14:textId="475C26C8" w:rsidR="00F95FF5" w:rsidRPr="00BA6584" w:rsidRDefault="00CD1C28" w:rsidP="005F7145">
            <w:pPr>
              <w:pStyle w:val="Default"/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BA6584">
              <w:rPr>
                <w:color w:val="000000" w:themeColor="text1"/>
                <w:sz w:val="22"/>
                <w:szCs w:val="22"/>
              </w:rPr>
              <w:t>3</w:t>
            </w:r>
            <w:r w:rsidR="006D4AD3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E6D73" w14:textId="2C59A24A" w:rsidR="00F95FF5" w:rsidRPr="009A0D8B" w:rsidRDefault="00F95FF5" w:rsidP="00F95FF5">
            <w:pPr>
              <w:pStyle w:val="Default"/>
              <w:widowControl w:val="0"/>
              <w:rPr>
                <w:color w:val="auto"/>
              </w:rPr>
            </w:pPr>
            <w:r w:rsidRPr="009A0D8B">
              <w:rPr>
                <w:color w:val="auto"/>
                <w:sz w:val="22"/>
                <w:szCs w:val="22"/>
              </w:rPr>
              <w:t>Projekt dient der Digitalisierung / Projekt setzt digitale Werkzeuge ein.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99909" w14:textId="69967388" w:rsidR="00F95FF5" w:rsidRPr="009A0D8B" w:rsidRDefault="006007C9" w:rsidP="00F95FF5">
            <w:pPr>
              <w:pStyle w:val="Default"/>
              <w:widowControl w:val="0"/>
              <w:jc w:val="center"/>
              <w:rPr>
                <w:color w:val="auto"/>
              </w:rPr>
            </w:pPr>
            <w:r w:rsidRPr="009A0D8B">
              <w:rPr>
                <w:color w:val="auto"/>
              </w:rPr>
              <w:t>2</w:t>
            </w:r>
          </w:p>
        </w:tc>
      </w:tr>
      <w:tr w:rsidR="00F95FF5" w14:paraId="51B66A85" w14:textId="77777777" w:rsidTr="00BA6584">
        <w:trPr>
          <w:trHeight w:val="271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42C92" w14:textId="40869FAF" w:rsidR="00F95FF5" w:rsidRPr="00BA6584" w:rsidRDefault="00CD1C28" w:rsidP="005F7145">
            <w:pPr>
              <w:pStyle w:val="Default"/>
              <w:widowControl w:val="0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BA6584">
              <w:rPr>
                <w:rFonts w:cs="Arial"/>
                <w:color w:val="auto"/>
                <w:sz w:val="22"/>
                <w:szCs w:val="22"/>
              </w:rPr>
              <w:t>3</w:t>
            </w:r>
            <w:r w:rsidR="006D4AD3">
              <w:rPr>
                <w:rFonts w:cs="Arial"/>
                <w:color w:val="auto"/>
                <w:sz w:val="22"/>
                <w:szCs w:val="22"/>
              </w:rPr>
              <w:t>8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E9A1B" w14:textId="77777777" w:rsidR="00F95FF5" w:rsidRPr="009A0D8B" w:rsidRDefault="00F95FF5" w:rsidP="00F95FF5">
            <w:pPr>
              <w:pStyle w:val="Default"/>
              <w:widowControl w:val="0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9A0D8B">
              <w:rPr>
                <w:rFonts w:cs="Arial"/>
                <w:color w:val="auto"/>
                <w:sz w:val="22"/>
                <w:szCs w:val="22"/>
              </w:rPr>
              <w:t>Projekt ist ein investives Folgeprojekt einer in LEADER geförderten Studie oder Planungsgrundlage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AD913" w14:textId="4BDB0983" w:rsidR="00F95FF5" w:rsidRPr="009A0D8B" w:rsidRDefault="006007C9" w:rsidP="00F95FF5">
            <w:pPr>
              <w:pStyle w:val="Default"/>
              <w:widowControl w:val="0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9A0D8B">
              <w:rPr>
                <w:rFonts w:asciiTheme="minorHAnsi" w:hAnsiTheme="minorHAnsi" w:cs="Arial"/>
                <w:color w:val="auto"/>
                <w:sz w:val="22"/>
                <w:szCs w:val="22"/>
              </w:rPr>
              <w:t>3</w:t>
            </w:r>
          </w:p>
        </w:tc>
      </w:tr>
      <w:tr w:rsidR="00F95FF5" w14:paraId="54AE78E8" w14:textId="77777777" w:rsidTr="00BA6584">
        <w:trPr>
          <w:trHeight w:val="271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14821" w14:textId="74DFDF09" w:rsidR="00F95FF5" w:rsidRPr="00BA6584" w:rsidRDefault="00CD1C28" w:rsidP="005F7145">
            <w:pPr>
              <w:pStyle w:val="Default"/>
              <w:widowControl w:val="0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BA6584">
              <w:rPr>
                <w:rFonts w:cs="Arial"/>
                <w:color w:val="auto"/>
                <w:sz w:val="22"/>
                <w:szCs w:val="22"/>
              </w:rPr>
              <w:t>3</w:t>
            </w:r>
            <w:r w:rsidR="006D4AD3">
              <w:rPr>
                <w:rFonts w:cs="Arial"/>
                <w:color w:val="auto"/>
                <w:sz w:val="22"/>
                <w:szCs w:val="22"/>
              </w:rPr>
              <w:t>9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915B2" w14:textId="5FCA1B7F" w:rsidR="00F95FF5" w:rsidRPr="009A0D8B" w:rsidRDefault="00F95FF5" w:rsidP="00F95FF5">
            <w:pPr>
              <w:pStyle w:val="Default"/>
              <w:widowControl w:val="0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9A0D8B">
              <w:rPr>
                <w:rFonts w:cs="Arial"/>
                <w:color w:val="auto"/>
                <w:sz w:val="22"/>
                <w:szCs w:val="22"/>
              </w:rPr>
              <w:t>Projekt wird in privater Trägerschaft durchgeführt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2233B" w14:textId="2D08D004" w:rsidR="00F95FF5" w:rsidRPr="009A0D8B" w:rsidRDefault="006007C9" w:rsidP="00F95FF5">
            <w:pPr>
              <w:pStyle w:val="Default"/>
              <w:widowControl w:val="0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9A0D8B">
              <w:rPr>
                <w:rFonts w:asciiTheme="minorHAnsi" w:hAnsiTheme="minorHAnsi" w:cs="Arial"/>
                <w:color w:val="auto"/>
                <w:sz w:val="22"/>
                <w:szCs w:val="22"/>
              </w:rPr>
              <w:t>3</w:t>
            </w:r>
          </w:p>
        </w:tc>
      </w:tr>
      <w:tr w:rsidR="00F95FF5" w14:paraId="69E65DC3" w14:textId="77777777" w:rsidTr="00BA6584">
        <w:trPr>
          <w:trHeight w:val="271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13A64" w14:textId="6191652E" w:rsidR="00F95FF5" w:rsidRPr="00BA6584" w:rsidRDefault="006D4AD3" w:rsidP="005F7145">
            <w:pPr>
              <w:pStyle w:val="Default"/>
              <w:widowControl w:val="0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40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9ED8F" w14:textId="21B3694A" w:rsidR="00F95FF5" w:rsidRPr="009A0D8B" w:rsidRDefault="00F95FF5" w:rsidP="00F95FF5">
            <w:pPr>
              <w:pStyle w:val="Default"/>
              <w:widowControl w:val="0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9A0D8B">
              <w:rPr>
                <w:rFonts w:cs="Arial"/>
                <w:color w:val="auto"/>
                <w:sz w:val="22"/>
                <w:szCs w:val="22"/>
              </w:rPr>
              <w:t>Vorhaben ist durch</w:t>
            </w:r>
            <w:r w:rsidR="006B585B" w:rsidRPr="009A0D8B">
              <w:rPr>
                <w:rFonts w:cs="Arial"/>
                <w:color w:val="auto"/>
                <w:sz w:val="22"/>
                <w:szCs w:val="22"/>
              </w:rPr>
              <w:t>/</w:t>
            </w:r>
            <w:r w:rsidR="00693B05" w:rsidRPr="009A0D8B">
              <w:rPr>
                <w:rFonts w:cs="Arial"/>
                <w:color w:val="auto"/>
                <w:sz w:val="22"/>
                <w:szCs w:val="22"/>
              </w:rPr>
              <w:t xml:space="preserve"> </w:t>
            </w:r>
            <w:r w:rsidR="006B585B" w:rsidRPr="009A0D8B">
              <w:rPr>
                <w:rFonts w:cs="Arial"/>
                <w:color w:val="auto"/>
                <w:sz w:val="22"/>
                <w:szCs w:val="22"/>
              </w:rPr>
              <w:t>mit bürgerschaftlichem Engagement</w:t>
            </w:r>
            <w:r w:rsidRPr="009A0D8B">
              <w:rPr>
                <w:rFonts w:cs="Arial"/>
                <w:color w:val="auto"/>
                <w:sz w:val="22"/>
                <w:szCs w:val="22"/>
              </w:rPr>
              <w:t xml:space="preserve"> auf den Weg gebracht worden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B81FB" w14:textId="4620F2BC" w:rsidR="00F95FF5" w:rsidRPr="009A0D8B" w:rsidRDefault="006007C9" w:rsidP="00F95FF5">
            <w:pPr>
              <w:pStyle w:val="Default"/>
              <w:widowControl w:val="0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9A0D8B">
              <w:rPr>
                <w:rFonts w:asciiTheme="minorHAnsi" w:hAnsiTheme="minorHAnsi" w:cs="Arial"/>
                <w:color w:val="auto"/>
                <w:sz w:val="22"/>
                <w:szCs w:val="22"/>
              </w:rPr>
              <w:t>3</w:t>
            </w:r>
          </w:p>
        </w:tc>
      </w:tr>
      <w:tr w:rsidR="00041A04" w14:paraId="491EEBBF" w14:textId="77777777" w:rsidTr="00BA6584">
        <w:trPr>
          <w:trHeight w:val="42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FBD80" w14:textId="77777777" w:rsidR="00041A04" w:rsidRDefault="00041A04" w:rsidP="002447A5">
            <w:pPr>
              <w:pStyle w:val="Default"/>
              <w:widowControl w:val="0"/>
              <w:rPr>
                <w:rFonts w:asciiTheme="minorHAnsi" w:hAnsiTheme="minorHAnsi" w:cs="Arial"/>
                <w:bCs/>
                <w:color w:val="auto"/>
                <w:sz w:val="22"/>
                <w:szCs w:val="22"/>
              </w:rPr>
            </w:pP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14:paraId="0F25C5DF" w14:textId="77777777" w:rsidR="00041A04" w:rsidRDefault="00041A04" w:rsidP="002447A5">
            <w:pPr>
              <w:pStyle w:val="Default"/>
              <w:widowControl w:val="0"/>
              <w:jc w:val="right"/>
              <w:rPr>
                <w:rFonts w:asciiTheme="minorHAnsi" w:hAnsiTheme="minorHAnsi" w:cs="Arial"/>
                <w:b/>
                <w:color w:val="auto"/>
                <w:sz w:val="6"/>
                <w:szCs w:val="6"/>
              </w:rPr>
            </w:pPr>
          </w:p>
          <w:p w14:paraId="3724C4EB" w14:textId="2919B073" w:rsidR="00041A04" w:rsidRPr="00041A04" w:rsidRDefault="00041A04" w:rsidP="003B4B31">
            <w:r>
              <w:t>Punkte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14:paraId="18A33B19" w14:textId="77777777" w:rsidR="00041A04" w:rsidRDefault="00041A04" w:rsidP="002447A5">
            <w:pPr>
              <w:pStyle w:val="Default"/>
              <w:widowControl w:val="0"/>
              <w:jc w:val="center"/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</w:pPr>
          </w:p>
        </w:tc>
      </w:tr>
      <w:tr w:rsidR="00793CFF" w14:paraId="7BB55A96" w14:textId="77777777" w:rsidTr="00BA6584">
        <w:trPr>
          <w:trHeight w:val="431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C798A7E" w14:textId="77777777" w:rsidR="00793CFF" w:rsidRDefault="00793CFF">
            <w:pPr>
              <w:pStyle w:val="Default"/>
              <w:widowControl w:val="0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DC2F5E5" w14:textId="0D0B1B21" w:rsidR="00793CFF" w:rsidRDefault="002575AA" w:rsidP="007543D3">
            <w:pPr>
              <w:pStyle w:val="Default"/>
              <w:widowControl w:val="0"/>
              <w:jc w:val="right"/>
              <w:rPr>
                <w:rFonts w:asciiTheme="minorHAnsi" w:hAnsiTheme="minorHAnsi" w:cs="Arial"/>
                <w:b/>
                <w:color w:val="auto"/>
                <w:sz w:val="26"/>
                <w:szCs w:val="26"/>
              </w:rPr>
            </w:pPr>
            <w:r>
              <w:rPr>
                <w:rFonts w:cs="Arial"/>
                <w:b/>
                <w:color w:val="auto"/>
                <w:sz w:val="26"/>
                <w:szCs w:val="26"/>
              </w:rPr>
              <w:t>Gesamt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B5FF7E2" w14:textId="77E05454" w:rsidR="00793CFF" w:rsidRDefault="00793CFF">
            <w:pPr>
              <w:pStyle w:val="Default"/>
              <w:widowControl w:val="0"/>
              <w:jc w:val="center"/>
              <w:rPr>
                <w:rFonts w:asciiTheme="minorHAnsi" w:hAnsiTheme="minorHAnsi" w:cs="Arial"/>
                <w:b/>
                <w:color w:val="auto"/>
                <w:sz w:val="26"/>
                <w:szCs w:val="26"/>
              </w:rPr>
            </w:pPr>
          </w:p>
        </w:tc>
      </w:tr>
    </w:tbl>
    <w:p w14:paraId="77612340" w14:textId="77777777" w:rsidR="00793CFF" w:rsidRDefault="00793CFF">
      <w:pPr>
        <w:pStyle w:val="Default"/>
        <w:spacing w:after="66"/>
        <w:rPr>
          <w:rFonts w:ascii="Arial" w:hAnsi="Arial" w:cs="Arial"/>
          <w:color w:val="auto"/>
          <w:sz w:val="22"/>
          <w:szCs w:val="22"/>
        </w:rPr>
      </w:pPr>
    </w:p>
    <w:p w14:paraId="136DFB4B" w14:textId="77777777" w:rsidR="00793CFF" w:rsidRDefault="00793CFF">
      <w:pPr>
        <w:pStyle w:val="Default"/>
        <w:spacing w:after="66"/>
        <w:rPr>
          <w:rFonts w:ascii="Arial" w:hAnsi="Arial" w:cs="Arial"/>
          <w:color w:val="auto"/>
          <w:sz w:val="22"/>
          <w:szCs w:val="22"/>
        </w:rPr>
      </w:pPr>
    </w:p>
    <w:p w14:paraId="7D4E239D" w14:textId="0C7AE106" w:rsidR="00793CFF" w:rsidRPr="00503ACD" w:rsidRDefault="002575AA">
      <w:pPr>
        <w:pStyle w:val="Default"/>
        <w:spacing w:after="66"/>
        <w:rPr>
          <w:rFonts w:ascii="Arial" w:hAnsi="Arial" w:cs="Arial"/>
          <w:color w:val="auto"/>
          <w:sz w:val="22"/>
          <w:szCs w:val="22"/>
        </w:rPr>
      </w:pPr>
      <w:r w:rsidRPr="00503ACD">
        <w:rPr>
          <w:rFonts w:ascii="Arial" w:hAnsi="Arial" w:cs="Arial"/>
          <w:color w:val="auto"/>
          <w:sz w:val="22"/>
          <w:szCs w:val="22"/>
        </w:rPr>
        <w:t xml:space="preserve">Die </w:t>
      </w:r>
      <w:r w:rsidRPr="00503ACD">
        <w:rPr>
          <w:rFonts w:ascii="Arial" w:hAnsi="Arial" w:cs="Arial"/>
          <w:color w:val="auto"/>
          <w:sz w:val="22"/>
          <w:szCs w:val="22"/>
          <w:u w:val="single"/>
        </w:rPr>
        <w:t>Mindestpunktzahl</w:t>
      </w:r>
      <w:r w:rsidRPr="00503ACD">
        <w:rPr>
          <w:rFonts w:ascii="Arial" w:hAnsi="Arial" w:cs="Arial"/>
          <w:color w:val="auto"/>
          <w:sz w:val="22"/>
          <w:szCs w:val="22"/>
        </w:rPr>
        <w:t xml:space="preserve">, die erreicht werden muss, sind </w:t>
      </w:r>
      <w:r w:rsidR="001F07DB">
        <w:rPr>
          <w:rFonts w:ascii="Arial" w:hAnsi="Arial" w:cs="Arial"/>
          <w:color w:val="auto"/>
          <w:sz w:val="22"/>
          <w:szCs w:val="22"/>
          <w:u w:val="single"/>
        </w:rPr>
        <w:t>1</w:t>
      </w:r>
      <w:r w:rsidR="00E2540C">
        <w:rPr>
          <w:rFonts w:ascii="Arial" w:hAnsi="Arial" w:cs="Arial"/>
          <w:color w:val="auto"/>
          <w:sz w:val="22"/>
          <w:szCs w:val="22"/>
          <w:u w:val="single"/>
        </w:rPr>
        <w:t>5</w:t>
      </w:r>
      <w:r w:rsidRPr="00503ACD">
        <w:rPr>
          <w:rFonts w:ascii="Arial" w:hAnsi="Arial" w:cs="Arial"/>
          <w:color w:val="auto"/>
          <w:sz w:val="22"/>
          <w:szCs w:val="22"/>
          <w:u w:val="single"/>
        </w:rPr>
        <w:t xml:space="preserve"> Punkte</w:t>
      </w:r>
      <w:r w:rsidRPr="00503ACD">
        <w:rPr>
          <w:rFonts w:ascii="Arial" w:hAnsi="Arial" w:cs="Arial"/>
          <w:color w:val="auto"/>
          <w:sz w:val="22"/>
          <w:szCs w:val="22"/>
        </w:rPr>
        <w:t>.</w:t>
      </w:r>
    </w:p>
    <w:p w14:paraId="39B94728" w14:textId="77777777" w:rsidR="00793CFF" w:rsidRDefault="00793CFF">
      <w:pPr>
        <w:pStyle w:val="Default"/>
        <w:spacing w:after="66"/>
        <w:rPr>
          <w:rFonts w:ascii="Arial" w:hAnsi="Arial" w:cs="Arial"/>
          <w:color w:val="auto"/>
          <w:sz w:val="22"/>
          <w:szCs w:val="22"/>
        </w:rPr>
      </w:pPr>
    </w:p>
    <w:p w14:paraId="13EB8C98" w14:textId="77777777" w:rsidR="00793CFF" w:rsidRDefault="002575AA">
      <w:pPr>
        <w:pStyle w:val="Default"/>
        <w:spacing w:after="66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Ausgenommen von dieser Bewertungssystematik ist die Einrichtung einer LEADER-Geschäftsstelle, da sie Grundlage der Förderung ist.</w:t>
      </w:r>
    </w:p>
    <w:p w14:paraId="4E7D6C80" w14:textId="77777777" w:rsidR="00793CFF" w:rsidRDefault="00793CFF">
      <w:pPr>
        <w:pStyle w:val="Default"/>
        <w:spacing w:after="66"/>
        <w:rPr>
          <w:rFonts w:ascii="Arial" w:hAnsi="Arial" w:cs="Arial"/>
          <w:color w:val="auto"/>
          <w:sz w:val="22"/>
          <w:szCs w:val="22"/>
        </w:rPr>
      </w:pPr>
    </w:p>
    <w:p w14:paraId="3CB836B4" w14:textId="77777777" w:rsidR="00793CFF" w:rsidRDefault="002575AA">
      <w:pPr>
        <w:pStyle w:val="Default"/>
        <w:spacing w:after="66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Das Ranking ergibt sich aufgrund der erreichten Punkte.</w:t>
      </w:r>
    </w:p>
    <w:p w14:paraId="021766D2" w14:textId="77777777" w:rsidR="00793CFF" w:rsidRDefault="00793CFF">
      <w:pPr>
        <w:pStyle w:val="Default"/>
        <w:ind w:left="142" w:hanging="142"/>
        <w:rPr>
          <w:rFonts w:ascii="Arial" w:hAnsi="Arial" w:cs="Arial"/>
          <w:color w:val="auto"/>
          <w:sz w:val="22"/>
          <w:szCs w:val="22"/>
        </w:rPr>
      </w:pPr>
    </w:p>
    <w:p w14:paraId="4D12FBAA" w14:textId="77777777" w:rsidR="00793CFF" w:rsidRDefault="00793CFF">
      <w:pPr>
        <w:pStyle w:val="Default"/>
        <w:widowControl w:val="0"/>
        <w:ind w:left="142" w:hanging="142"/>
        <w:rPr>
          <w:color w:val="000000" w:themeColor="text1"/>
          <w:sz w:val="22"/>
          <w:szCs w:val="22"/>
        </w:rPr>
      </w:pPr>
      <w:bookmarkStart w:id="2" w:name="page8R_mcid0"/>
      <w:bookmarkEnd w:id="2"/>
    </w:p>
    <w:p w14:paraId="6C4D7508" w14:textId="77777777" w:rsidR="00793CFF" w:rsidRDefault="00793CFF">
      <w:pPr>
        <w:pStyle w:val="Default"/>
        <w:ind w:left="142" w:hanging="142"/>
        <w:rPr>
          <w:rFonts w:ascii="Arial" w:hAnsi="Arial" w:cs="Arial"/>
          <w:color w:val="auto"/>
          <w:sz w:val="22"/>
          <w:szCs w:val="22"/>
        </w:rPr>
      </w:pPr>
    </w:p>
    <w:p w14:paraId="728FB0A9" w14:textId="77777777" w:rsidR="00793CFF" w:rsidRDefault="00793CFF">
      <w:pPr>
        <w:pStyle w:val="Default"/>
        <w:ind w:left="142" w:hanging="142"/>
        <w:rPr>
          <w:rFonts w:ascii="Arial" w:hAnsi="Arial" w:cs="Arial"/>
          <w:color w:val="auto"/>
          <w:sz w:val="22"/>
          <w:szCs w:val="22"/>
        </w:rPr>
      </w:pPr>
    </w:p>
    <w:p w14:paraId="0D792DDF" w14:textId="39123DAB" w:rsidR="00793CFF" w:rsidRDefault="002575AA">
      <w:pPr>
        <w:pStyle w:val="Default"/>
        <w:ind w:left="142" w:hanging="142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Datum der Bewertung durch die </w:t>
      </w:r>
      <w:r w:rsidR="00E116A7">
        <w:rPr>
          <w:rFonts w:ascii="Arial" w:hAnsi="Arial" w:cs="Arial"/>
          <w:color w:val="auto"/>
          <w:sz w:val="22"/>
          <w:szCs w:val="22"/>
        </w:rPr>
        <w:t>LAG: _</w:t>
      </w:r>
      <w:r>
        <w:rPr>
          <w:rFonts w:ascii="Arial" w:hAnsi="Arial" w:cs="Arial"/>
          <w:color w:val="auto"/>
          <w:sz w:val="22"/>
          <w:szCs w:val="22"/>
        </w:rPr>
        <w:t>_________________________</w:t>
      </w:r>
    </w:p>
    <w:p w14:paraId="7CE17BD4" w14:textId="0BD4958D" w:rsidR="00793CFF" w:rsidRDefault="00793CFF">
      <w:pPr>
        <w:pStyle w:val="Default"/>
        <w:ind w:left="142" w:hanging="142"/>
        <w:rPr>
          <w:rFonts w:ascii="Arial" w:hAnsi="Arial" w:cs="Arial"/>
          <w:color w:val="auto"/>
          <w:sz w:val="22"/>
          <w:szCs w:val="22"/>
        </w:rPr>
      </w:pPr>
    </w:p>
    <w:p w14:paraId="757A002F" w14:textId="1FFDBD67" w:rsidR="00E116A7" w:rsidRDefault="00E116A7">
      <w:pPr>
        <w:pStyle w:val="Default"/>
        <w:ind w:left="142" w:hanging="142"/>
        <w:rPr>
          <w:rFonts w:ascii="Arial" w:hAnsi="Arial" w:cs="Arial"/>
          <w:color w:val="auto"/>
          <w:sz w:val="22"/>
          <w:szCs w:val="22"/>
        </w:rPr>
      </w:pPr>
    </w:p>
    <w:p w14:paraId="126FFE77" w14:textId="6C4FA6E6" w:rsidR="000E34D5" w:rsidRDefault="000E34D5">
      <w:pPr>
        <w:rPr>
          <w:rFonts w:ascii="sans-serif" w:hAnsi="sans-serif"/>
          <w:sz w:val="35"/>
        </w:rPr>
      </w:pPr>
      <w:r>
        <w:rPr>
          <w:rFonts w:ascii="sans-serif" w:hAnsi="sans-serif"/>
          <w:sz w:val="35"/>
        </w:rPr>
        <w:br w:type="page"/>
      </w:r>
    </w:p>
    <w:p w14:paraId="46C2C83B" w14:textId="77777777" w:rsidR="00503ACD" w:rsidRDefault="00503ACD" w:rsidP="00D810BE">
      <w:pPr>
        <w:rPr>
          <w:rFonts w:ascii="sans-serif" w:hAnsi="sans-serif"/>
          <w:sz w:val="35"/>
        </w:rPr>
      </w:pPr>
    </w:p>
    <w:p w14:paraId="33E2DA5A" w14:textId="10CFE424" w:rsidR="00E116A7" w:rsidRDefault="00E116A7" w:rsidP="00D810BE">
      <w:r>
        <w:rPr>
          <w:rFonts w:ascii="sans-serif" w:hAnsi="sans-serif"/>
          <w:sz w:val="35"/>
        </w:rPr>
        <w:t>Erläuterungen zu den Zusatzpunkten:</w:t>
      </w:r>
    </w:p>
    <w:p w14:paraId="20DF79B3" w14:textId="6509085E" w:rsidR="00E116A7" w:rsidRPr="00D810BE" w:rsidRDefault="00D810BE" w:rsidP="00E116A7">
      <w:pPr>
        <w:pStyle w:val="Default"/>
        <w:ind w:left="142" w:hanging="142"/>
        <w:rPr>
          <w:rFonts w:ascii="Arial" w:hAnsi="Arial" w:cs="Arial"/>
          <w:color w:val="auto"/>
          <w:sz w:val="22"/>
          <w:szCs w:val="22"/>
        </w:rPr>
      </w:pPr>
      <w:r w:rsidRPr="00D810BE">
        <w:rPr>
          <w:rFonts w:cs="Arial"/>
          <w:color w:val="auto"/>
          <w:sz w:val="22"/>
          <w:szCs w:val="22"/>
        </w:rPr>
        <w:t xml:space="preserve"> geringer Beitrag </w:t>
      </w:r>
      <w:r w:rsidR="00CE57CE">
        <w:rPr>
          <w:rFonts w:cs="Arial"/>
          <w:color w:val="auto"/>
          <w:sz w:val="22"/>
          <w:szCs w:val="22"/>
        </w:rPr>
        <w:t xml:space="preserve">(1 Punkt) </w:t>
      </w:r>
      <w:r w:rsidRPr="00D810BE">
        <w:rPr>
          <w:rFonts w:cs="Arial"/>
          <w:color w:val="auto"/>
          <w:sz w:val="22"/>
          <w:szCs w:val="22"/>
        </w:rPr>
        <w:t>bis</w:t>
      </w:r>
      <w:r w:rsidR="00CE57CE">
        <w:rPr>
          <w:rFonts w:cs="Arial"/>
          <w:color w:val="auto"/>
          <w:sz w:val="22"/>
          <w:szCs w:val="22"/>
        </w:rPr>
        <w:t xml:space="preserve"> </w:t>
      </w:r>
      <w:r w:rsidR="00CE57CE" w:rsidRPr="00CE57CE">
        <w:rPr>
          <w:rFonts w:cs="Arial"/>
          <w:color w:val="auto"/>
          <w:sz w:val="22"/>
          <w:szCs w:val="22"/>
        </w:rPr>
        <w:t>besonders ausgeprägt</w:t>
      </w:r>
      <w:r w:rsidRPr="00D810BE">
        <w:rPr>
          <w:rFonts w:cs="Arial"/>
          <w:color w:val="auto"/>
          <w:sz w:val="22"/>
          <w:szCs w:val="22"/>
        </w:rPr>
        <w:t xml:space="preserve"> </w:t>
      </w:r>
      <w:r w:rsidR="00CE57CE">
        <w:rPr>
          <w:rFonts w:cs="Arial"/>
          <w:color w:val="auto"/>
          <w:sz w:val="22"/>
          <w:szCs w:val="22"/>
        </w:rPr>
        <w:t>(</w:t>
      </w:r>
      <w:r w:rsidRPr="00D810BE">
        <w:rPr>
          <w:rFonts w:cs="Arial"/>
          <w:color w:val="auto"/>
          <w:sz w:val="22"/>
          <w:szCs w:val="22"/>
        </w:rPr>
        <w:t>5</w:t>
      </w:r>
      <w:r w:rsidR="00CD7954">
        <w:rPr>
          <w:rFonts w:cs="Arial"/>
          <w:color w:val="auto"/>
          <w:sz w:val="22"/>
          <w:szCs w:val="22"/>
        </w:rPr>
        <w:t xml:space="preserve"> </w:t>
      </w:r>
      <w:r w:rsidR="00CE57CE">
        <w:rPr>
          <w:rFonts w:cs="Arial"/>
          <w:color w:val="auto"/>
          <w:sz w:val="22"/>
          <w:szCs w:val="22"/>
        </w:rPr>
        <w:t>Punkte</w:t>
      </w:r>
      <w:r w:rsidRPr="00D810BE">
        <w:rPr>
          <w:rFonts w:cs="Arial"/>
          <w:color w:val="auto"/>
          <w:sz w:val="22"/>
          <w:szCs w:val="22"/>
        </w:rPr>
        <w:t>)</w:t>
      </w:r>
    </w:p>
    <w:p w14:paraId="384C9B0C" w14:textId="67204C18" w:rsidR="00E116A7" w:rsidRDefault="00E116A7" w:rsidP="00E116A7">
      <w:pPr>
        <w:pStyle w:val="Default"/>
        <w:ind w:left="142" w:hanging="142"/>
        <w:rPr>
          <w:rFonts w:ascii="Arial" w:hAnsi="Arial" w:cs="Arial"/>
          <w:color w:val="auto"/>
          <w:sz w:val="22"/>
          <w:szCs w:val="22"/>
        </w:rPr>
      </w:pPr>
    </w:p>
    <w:p w14:paraId="5D142C91" w14:textId="77777777" w:rsidR="00D810BE" w:rsidRDefault="00D810BE" w:rsidP="00E116A7">
      <w:pPr>
        <w:pStyle w:val="Default"/>
        <w:ind w:left="142" w:hanging="142"/>
        <w:rPr>
          <w:rFonts w:ascii="Arial" w:hAnsi="Arial" w:cs="Arial"/>
          <w:color w:val="auto"/>
          <w:sz w:val="22"/>
          <w:szCs w:val="22"/>
        </w:rPr>
      </w:pPr>
    </w:p>
    <w:p w14:paraId="6DE4FF16" w14:textId="77777777" w:rsidR="00E116A7" w:rsidRDefault="00E116A7" w:rsidP="00400670">
      <w:pPr>
        <w:pStyle w:val="Default"/>
        <w:widowControl w:val="0"/>
        <w:numPr>
          <w:ilvl w:val="0"/>
          <w:numId w:val="3"/>
        </w:numPr>
        <w:ind w:left="426" w:hanging="426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Inwiefern leistet das Projekt einen Beitrag zur energetischen Eigenversorgung durch erneuerbare Energien? (Verwendung oder Produktion erneuerbarer Energien)</w:t>
      </w:r>
    </w:p>
    <w:p w14:paraId="051AE622" w14:textId="77777777" w:rsidR="00E116A7" w:rsidRDefault="00E116A7" w:rsidP="00400670">
      <w:pPr>
        <w:pStyle w:val="Default"/>
        <w:widowControl w:val="0"/>
        <w:ind w:left="426" w:hanging="426"/>
        <w:rPr>
          <w:color w:val="000000" w:themeColor="text1"/>
          <w:sz w:val="22"/>
          <w:szCs w:val="22"/>
        </w:rPr>
      </w:pPr>
    </w:p>
    <w:p w14:paraId="73FB52A2" w14:textId="0D997E2F" w:rsidR="00E116A7" w:rsidRDefault="00E116A7" w:rsidP="00400670">
      <w:pPr>
        <w:pStyle w:val="Default"/>
        <w:widowControl w:val="0"/>
        <w:ind w:left="426" w:hanging="426"/>
        <w:rPr>
          <w:color w:val="000000" w:themeColor="text1"/>
          <w:sz w:val="22"/>
          <w:szCs w:val="22"/>
        </w:rPr>
      </w:pPr>
    </w:p>
    <w:p w14:paraId="548A8E97" w14:textId="77777777" w:rsidR="00D810BE" w:rsidRDefault="00D810BE" w:rsidP="00400670">
      <w:pPr>
        <w:pStyle w:val="Default"/>
        <w:widowControl w:val="0"/>
        <w:ind w:left="426" w:hanging="426"/>
        <w:rPr>
          <w:color w:val="000000" w:themeColor="text1"/>
          <w:sz w:val="22"/>
          <w:szCs w:val="22"/>
        </w:rPr>
      </w:pPr>
    </w:p>
    <w:p w14:paraId="0B9DF81B" w14:textId="77777777" w:rsidR="00E116A7" w:rsidRDefault="00E116A7" w:rsidP="00400670">
      <w:pPr>
        <w:pStyle w:val="Default"/>
        <w:widowControl w:val="0"/>
        <w:numPr>
          <w:ilvl w:val="0"/>
          <w:numId w:val="3"/>
        </w:numPr>
        <w:ind w:left="426" w:hanging="426"/>
        <w:rPr>
          <w:rFonts w:asciiTheme="minorHAnsi" w:hAnsiTheme="minorHAnsi"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>Inwiefern trägt das Projekt zum Klimaschutz und zur Klimaanpassung bei?</w:t>
      </w:r>
    </w:p>
    <w:p w14:paraId="4643E2F9" w14:textId="77777777" w:rsidR="00E116A7" w:rsidRDefault="00E116A7" w:rsidP="00400670">
      <w:pPr>
        <w:pStyle w:val="Default"/>
        <w:widowControl w:val="0"/>
        <w:ind w:left="426" w:hanging="426"/>
        <w:rPr>
          <w:rFonts w:asciiTheme="minorHAnsi" w:hAnsiTheme="minorHAnsi" w:cs="Arial"/>
          <w:color w:val="auto"/>
          <w:sz w:val="22"/>
          <w:szCs w:val="22"/>
        </w:rPr>
      </w:pPr>
    </w:p>
    <w:p w14:paraId="35674904" w14:textId="628D1590" w:rsidR="00E116A7" w:rsidRDefault="00E116A7" w:rsidP="00400670">
      <w:pPr>
        <w:pStyle w:val="Default"/>
        <w:widowControl w:val="0"/>
        <w:ind w:left="426" w:hanging="426"/>
        <w:rPr>
          <w:rFonts w:asciiTheme="minorHAnsi" w:hAnsiTheme="minorHAnsi" w:cs="Arial"/>
          <w:color w:val="auto"/>
          <w:sz w:val="22"/>
          <w:szCs w:val="22"/>
        </w:rPr>
      </w:pPr>
    </w:p>
    <w:p w14:paraId="598125EE" w14:textId="77777777" w:rsidR="00D810BE" w:rsidRDefault="00D810BE" w:rsidP="00400670">
      <w:pPr>
        <w:pStyle w:val="Default"/>
        <w:widowControl w:val="0"/>
        <w:ind w:left="426" w:hanging="426"/>
        <w:rPr>
          <w:rFonts w:asciiTheme="minorHAnsi" w:hAnsiTheme="minorHAnsi" w:cs="Arial"/>
          <w:color w:val="auto"/>
          <w:sz w:val="22"/>
          <w:szCs w:val="22"/>
        </w:rPr>
      </w:pPr>
    </w:p>
    <w:p w14:paraId="56690122" w14:textId="77777777" w:rsidR="00E116A7" w:rsidRDefault="00E116A7" w:rsidP="00400670">
      <w:pPr>
        <w:pStyle w:val="Default"/>
        <w:widowControl w:val="0"/>
        <w:numPr>
          <w:ilvl w:val="0"/>
          <w:numId w:val="3"/>
        </w:numPr>
        <w:ind w:left="426" w:hanging="426"/>
        <w:rPr>
          <w:rFonts w:asciiTheme="minorHAnsi" w:hAnsiTheme="minorHAnsi"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>Inwiefern trägt das P</w:t>
      </w:r>
      <w:r>
        <w:rPr>
          <w:color w:val="000000" w:themeColor="text1"/>
          <w:sz w:val="22"/>
          <w:szCs w:val="22"/>
        </w:rPr>
        <w:t>rojekt zur Kreislaufwirtschaft bei? (Ressourcenverbrauch wird reduziert oder Ressourcen werden wiederverwendet / recycelt)</w:t>
      </w:r>
    </w:p>
    <w:p w14:paraId="039FAE1B" w14:textId="1FE6FC68" w:rsidR="00E116A7" w:rsidRDefault="00E116A7">
      <w:pPr>
        <w:pStyle w:val="Default"/>
        <w:ind w:left="142" w:hanging="142"/>
        <w:rPr>
          <w:rFonts w:ascii="Arial" w:hAnsi="Arial" w:cs="Arial"/>
          <w:color w:val="auto"/>
          <w:sz w:val="22"/>
          <w:szCs w:val="22"/>
          <w:u w:val="single"/>
        </w:rPr>
      </w:pPr>
    </w:p>
    <w:p w14:paraId="7B6DD6E7" w14:textId="77777777" w:rsidR="00E116A7" w:rsidRDefault="00E116A7">
      <w:pPr>
        <w:pStyle w:val="Default"/>
        <w:ind w:left="142" w:hanging="142"/>
        <w:rPr>
          <w:rFonts w:ascii="Arial" w:hAnsi="Arial" w:cs="Arial"/>
          <w:color w:val="auto"/>
          <w:sz w:val="22"/>
          <w:szCs w:val="22"/>
          <w:u w:val="single"/>
        </w:rPr>
      </w:pPr>
    </w:p>
    <w:sectPr w:rsidR="00E116A7" w:rsidSect="00EF6E7D">
      <w:footerReference w:type="default" r:id="rId9"/>
      <w:pgSz w:w="11906" w:h="16838"/>
      <w:pgMar w:top="964" w:right="1304" w:bottom="964" w:left="1304" w:header="0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365091" w14:textId="77777777" w:rsidR="00EF6E7D" w:rsidRDefault="00EF6E7D" w:rsidP="00EF6E7D">
      <w:r>
        <w:separator/>
      </w:r>
    </w:p>
  </w:endnote>
  <w:endnote w:type="continuationSeparator" w:id="0">
    <w:p w14:paraId="34C481D3" w14:textId="77777777" w:rsidR="00EF6E7D" w:rsidRDefault="00EF6E7D" w:rsidP="00EF6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Source Han Sans CN">
    <w:charset w:val="00"/>
    <w:family w:val="auto"/>
    <w:pitch w:val="variable"/>
  </w:font>
  <w:font w:name="Droid Sans Devanagari">
    <w:altName w:val="Segoe UI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Futura Bk BT">
    <w:altName w:val="Century Gothic"/>
    <w:panose1 w:val="020B0502020204020303"/>
    <w:charset w:val="00"/>
    <w:family w:val="swiss"/>
    <w:pitch w:val="variable"/>
    <w:sig w:usb0="80000027" w:usb1="00000040" w:usb2="00000000" w:usb3="00000000" w:csb0="00000001" w:csb1="00000000"/>
  </w:font>
  <w:font w:name="sans-serif">
    <w:altName w:val="Arial"/>
    <w:charset w:val="01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2307405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2F22789A" w14:textId="44AD3421" w:rsidR="00EF6E7D" w:rsidRPr="00EF6E7D" w:rsidRDefault="00EF6E7D">
        <w:pPr>
          <w:pStyle w:val="Fuzeile"/>
          <w:jc w:val="center"/>
          <w:rPr>
            <w:sz w:val="20"/>
            <w:szCs w:val="20"/>
          </w:rPr>
        </w:pPr>
        <w:r w:rsidRPr="00EF6E7D">
          <w:rPr>
            <w:sz w:val="20"/>
            <w:szCs w:val="20"/>
          </w:rPr>
          <w:fldChar w:fldCharType="begin"/>
        </w:r>
        <w:r w:rsidRPr="00EF6E7D">
          <w:rPr>
            <w:sz w:val="20"/>
            <w:szCs w:val="20"/>
          </w:rPr>
          <w:instrText>PAGE   \* MERGEFORMAT</w:instrText>
        </w:r>
        <w:r w:rsidRPr="00EF6E7D">
          <w:rPr>
            <w:sz w:val="20"/>
            <w:szCs w:val="20"/>
          </w:rPr>
          <w:fldChar w:fldCharType="separate"/>
        </w:r>
        <w:r w:rsidRPr="00EF6E7D">
          <w:rPr>
            <w:sz w:val="20"/>
            <w:szCs w:val="20"/>
          </w:rPr>
          <w:t>2</w:t>
        </w:r>
        <w:r w:rsidRPr="00EF6E7D">
          <w:rPr>
            <w:sz w:val="20"/>
            <w:szCs w:val="20"/>
          </w:rPr>
          <w:fldChar w:fldCharType="end"/>
        </w:r>
      </w:p>
    </w:sdtContent>
  </w:sdt>
  <w:p w14:paraId="5568B67A" w14:textId="77777777" w:rsidR="00EF6E7D" w:rsidRDefault="00EF6E7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151225" w14:textId="77777777" w:rsidR="00EF6E7D" w:rsidRDefault="00EF6E7D" w:rsidP="00EF6E7D">
      <w:r>
        <w:separator/>
      </w:r>
    </w:p>
  </w:footnote>
  <w:footnote w:type="continuationSeparator" w:id="0">
    <w:p w14:paraId="54BA5E12" w14:textId="77777777" w:rsidR="00EF6E7D" w:rsidRDefault="00EF6E7D" w:rsidP="00EF6E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52E3E"/>
    <w:multiLevelType w:val="hybridMultilevel"/>
    <w:tmpl w:val="1AD0134E"/>
    <w:lvl w:ilvl="0" w:tplc="574A4302">
      <w:start w:val="1"/>
      <w:numFmt w:val="bullet"/>
      <w:lvlText w:val="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64D8A"/>
    <w:multiLevelType w:val="multilevel"/>
    <w:tmpl w:val="F126E4D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FF27892"/>
    <w:multiLevelType w:val="hybridMultilevel"/>
    <w:tmpl w:val="6D889596"/>
    <w:lvl w:ilvl="0" w:tplc="4EB4C5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3D3083"/>
    <w:multiLevelType w:val="hybridMultilevel"/>
    <w:tmpl w:val="BB52BC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CB6F1A"/>
    <w:multiLevelType w:val="multilevel"/>
    <w:tmpl w:val="FC02A108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CFF"/>
    <w:rsid w:val="000017FD"/>
    <w:rsid w:val="000206FF"/>
    <w:rsid w:val="000355F0"/>
    <w:rsid w:val="000360D2"/>
    <w:rsid w:val="000400BF"/>
    <w:rsid w:val="00041A04"/>
    <w:rsid w:val="00043E94"/>
    <w:rsid w:val="000522B8"/>
    <w:rsid w:val="00077A54"/>
    <w:rsid w:val="000A1162"/>
    <w:rsid w:val="000A6BA4"/>
    <w:rsid w:val="000B2A70"/>
    <w:rsid w:val="000C0AA4"/>
    <w:rsid w:val="000D40DB"/>
    <w:rsid w:val="000E1045"/>
    <w:rsid w:val="000E1555"/>
    <w:rsid w:val="000E34D5"/>
    <w:rsid w:val="000F40A1"/>
    <w:rsid w:val="00150B25"/>
    <w:rsid w:val="00166CE9"/>
    <w:rsid w:val="001815DC"/>
    <w:rsid w:val="00192BF1"/>
    <w:rsid w:val="001A78EA"/>
    <w:rsid w:val="001B4175"/>
    <w:rsid w:val="001C2B82"/>
    <w:rsid w:val="001D1BCE"/>
    <w:rsid w:val="001E4231"/>
    <w:rsid w:val="001F07DB"/>
    <w:rsid w:val="001F6F27"/>
    <w:rsid w:val="002009A5"/>
    <w:rsid w:val="00202C29"/>
    <w:rsid w:val="0021066B"/>
    <w:rsid w:val="00214A82"/>
    <w:rsid w:val="002447A5"/>
    <w:rsid w:val="002575AA"/>
    <w:rsid w:val="00266C4F"/>
    <w:rsid w:val="00267DD1"/>
    <w:rsid w:val="00270A3C"/>
    <w:rsid w:val="00276FD3"/>
    <w:rsid w:val="002A1CB6"/>
    <w:rsid w:val="002C7C38"/>
    <w:rsid w:val="002D3E04"/>
    <w:rsid w:val="002D49C3"/>
    <w:rsid w:val="002E00E7"/>
    <w:rsid w:val="002E6074"/>
    <w:rsid w:val="002E6C95"/>
    <w:rsid w:val="003074AA"/>
    <w:rsid w:val="00322138"/>
    <w:rsid w:val="00326435"/>
    <w:rsid w:val="00333270"/>
    <w:rsid w:val="00352641"/>
    <w:rsid w:val="00356E9D"/>
    <w:rsid w:val="0036650E"/>
    <w:rsid w:val="00373045"/>
    <w:rsid w:val="003937AD"/>
    <w:rsid w:val="00397300"/>
    <w:rsid w:val="003A1C50"/>
    <w:rsid w:val="003B4B31"/>
    <w:rsid w:val="003C2E02"/>
    <w:rsid w:val="003C3EB2"/>
    <w:rsid w:val="003C53DD"/>
    <w:rsid w:val="003C7F9E"/>
    <w:rsid w:val="003D1440"/>
    <w:rsid w:val="003E3221"/>
    <w:rsid w:val="003F68FE"/>
    <w:rsid w:val="003F7D21"/>
    <w:rsid w:val="00400670"/>
    <w:rsid w:val="00407D96"/>
    <w:rsid w:val="004115D5"/>
    <w:rsid w:val="0042337B"/>
    <w:rsid w:val="004445EC"/>
    <w:rsid w:val="00456C1A"/>
    <w:rsid w:val="0047294B"/>
    <w:rsid w:val="0048071A"/>
    <w:rsid w:val="00486E79"/>
    <w:rsid w:val="004A665C"/>
    <w:rsid w:val="004A7FF9"/>
    <w:rsid w:val="004C6771"/>
    <w:rsid w:val="004C7AD2"/>
    <w:rsid w:val="004D3E6A"/>
    <w:rsid w:val="004D721D"/>
    <w:rsid w:val="004E1051"/>
    <w:rsid w:val="004E5AF1"/>
    <w:rsid w:val="004F15FB"/>
    <w:rsid w:val="004F5D72"/>
    <w:rsid w:val="004F77BC"/>
    <w:rsid w:val="004F7DFD"/>
    <w:rsid w:val="00503ACD"/>
    <w:rsid w:val="00503B83"/>
    <w:rsid w:val="00506A2C"/>
    <w:rsid w:val="005104DD"/>
    <w:rsid w:val="0051343E"/>
    <w:rsid w:val="00514B09"/>
    <w:rsid w:val="005172ED"/>
    <w:rsid w:val="00520BC9"/>
    <w:rsid w:val="0053491E"/>
    <w:rsid w:val="005353DF"/>
    <w:rsid w:val="005409E1"/>
    <w:rsid w:val="0056685A"/>
    <w:rsid w:val="005A123E"/>
    <w:rsid w:val="005B00EF"/>
    <w:rsid w:val="005D07D0"/>
    <w:rsid w:val="005D1446"/>
    <w:rsid w:val="005E2E88"/>
    <w:rsid w:val="005E554A"/>
    <w:rsid w:val="005F7145"/>
    <w:rsid w:val="006007C9"/>
    <w:rsid w:val="00612041"/>
    <w:rsid w:val="00674968"/>
    <w:rsid w:val="00680DFC"/>
    <w:rsid w:val="00685FAF"/>
    <w:rsid w:val="00693640"/>
    <w:rsid w:val="00693B05"/>
    <w:rsid w:val="006B585B"/>
    <w:rsid w:val="006C1588"/>
    <w:rsid w:val="006C2F7C"/>
    <w:rsid w:val="006C36DB"/>
    <w:rsid w:val="006C546F"/>
    <w:rsid w:val="006D4AD3"/>
    <w:rsid w:val="006E0A31"/>
    <w:rsid w:val="006F4CBF"/>
    <w:rsid w:val="00701FDA"/>
    <w:rsid w:val="007218B1"/>
    <w:rsid w:val="00726C67"/>
    <w:rsid w:val="007316EC"/>
    <w:rsid w:val="00752A29"/>
    <w:rsid w:val="007543D3"/>
    <w:rsid w:val="00765890"/>
    <w:rsid w:val="00772B94"/>
    <w:rsid w:val="00772C18"/>
    <w:rsid w:val="00775678"/>
    <w:rsid w:val="00786CC2"/>
    <w:rsid w:val="00791096"/>
    <w:rsid w:val="00793CFF"/>
    <w:rsid w:val="007A0298"/>
    <w:rsid w:val="007A361F"/>
    <w:rsid w:val="007A7760"/>
    <w:rsid w:val="007B4E53"/>
    <w:rsid w:val="007C5628"/>
    <w:rsid w:val="007D2EFB"/>
    <w:rsid w:val="007D5057"/>
    <w:rsid w:val="007F1650"/>
    <w:rsid w:val="007F2F28"/>
    <w:rsid w:val="007F59C9"/>
    <w:rsid w:val="007F727A"/>
    <w:rsid w:val="00810577"/>
    <w:rsid w:val="0081319A"/>
    <w:rsid w:val="00823F46"/>
    <w:rsid w:val="00827E70"/>
    <w:rsid w:val="008320F3"/>
    <w:rsid w:val="008326EA"/>
    <w:rsid w:val="00861DF2"/>
    <w:rsid w:val="00863C0A"/>
    <w:rsid w:val="008720FD"/>
    <w:rsid w:val="008721C2"/>
    <w:rsid w:val="008727BB"/>
    <w:rsid w:val="00874858"/>
    <w:rsid w:val="0088408B"/>
    <w:rsid w:val="008931FD"/>
    <w:rsid w:val="00896116"/>
    <w:rsid w:val="008A25B1"/>
    <w:rsid w:val="008E78A2"/>
    <w:rsid w:val="00900748"/>
    <w:rsid w:val="00903DE8"/>
    <w:rsid w:val="00907725"/>
    <w:rsid w:val="00917ECC"/>
    <w:rsid w:val="00925CB7"/>
    <w:rsid w:val="00926751"/>
    <w:rsid w:val="00932B24"/>
    <w:rsid w:val="00937263"/>
    <w:rsid w:val="00941D52"/>
    <w:rsid w:val="009464B1"/>
    <w:rsid w:val="009618CA"/>
    <w:rsid w:val="00973881"/>
    <w:rsid w:val="00986A69"/>
    <w:rsid w:val="009A0D8B"/>
    <w:rsid w:val="009C06FD"/>
    <w:rsid w:val="009C35FE"/>
    <w:rsid w:val="009E1810"/>
    <w:rsid w:val="009E3E8F"/>
    <w:rsid w:val="009E45E4"/>
    <w:rsid w:val="00A10EDC"/>
    <w:rsid w:val="00A255C9"/>
    <w:rsid w:val="00A451C2"/>
    <w:rsid w:val="00A53022"/>
    <w:rsid w:val="00A61911"/>
    <w:rsid w:val="00A623E5"/>
    <w:rsid w:val="00A9166C"/>
    <w:rsid w:val="00AB192C"/>
    <w:rsid w:val="00AB4A4E"/>
    <w:rsid w:val="00AB6CDB"/>
    <w:rsid w:val="00AC1752"/>
    <w:rsid w:val="00AC2329"/>
    <w:rsid w:val="00AD0346"/>
    <w:rsid w:val="00B1387F"/>
    <w:rsid w:val="00B17932"/>
    <w:rsid w:val="00B20772"/>
    <w:rsid w:val="00B545B9"/>
    <w:rsid w:val="00B55A50"/>
    <w:rsid w:val="00B60CE8"/>
    <w:rsid w:val="00B62CE7"/>
    <w:rsid w:val="00B86121"/>
    <w:rsid w:val="00BA6584"/>
    <w:rsid w:val="00BC3751"/>
    <w:rsid w:val="00BD3821"/>
    <w:rsid w:val="00BD3A72"/>
    <w:rsid w:val="00BF1B7E"/>
    <w:rsid w:val="00BF31D0"/>
    <w:rsid w:val="00C02C87"/>
    <w:rsid w:val="00C204EA"/>
    <w:rsid w:val="00C307B9"/>
    <w:rsid w:val="00C65ECB"/>
    <w:rsid w:val="00C70593"/>
    <w:rsid w:val="00C806B5"/>
    <w:rsid w:val="00C85DA2"/>
    <w:rsid w:val="00C872AB"/>
    <w:rsid w:val="00C87FF1"/>
    <w:rsid w:val="00C92C10"/>
    <w:rsid w:val="00C9377E"/>
    <w:rsid w:val="00CA0621"/>
    <w:rsid w:val="00CA4312"/>
    <w:rsid w:val="00CA58C1"/>
    <w:rsid w:val="00CD1C28"/>
    <w:rsid w:val="00CD7954"/>
    <w:rsid w:val="00CE0975"/>
    <w:rsid w:val="00CE3F87"/>
    <w:rsid w:val="00CE57CE"/>
    <w:rsid w:val="00D01124"/>
    <w:rsid w:val="00D01961"/>
    <w:rsid w:val="00D137B9"/>
    <w:rsid w:val="00D149B8"/>
    <w:rsid w:val="00D26EFB"/>
    <w:rsid w:val="00D301DB"/>
    <w:rsid w:val="00D30FA9"/>
    <w:rsid w:val="00D3149F"/>
    <w:rsid w:val="00D32456"/>
    <w:rsid w:val="00D47E8D"/>
    <w:rsid w:val="00D51560"/>
    <w:rsid w:val="00D570A5"/>
    <w:rsid w:val="00D66A5C"/>
    <w:rsid w:val="00D6759E"/>
    <w:rsid w:val="00D810BE"/>
    <w:rsid w:val="00D861BF"/>
    <w:rsid w:val="00DA0FCD"/>
    <w:rsid w:val="00DC4FCA"/>
    <w:rsid w:val="00DD0E55"/>
    <w:rsid w:val="00DF086B"/>
    <w:rsid w:val="00DF45A4"/>
    <w:rsid w:val="00E116A7"/>
    <w:rsid w:val="00E23113"/>
    <w:rsid w:val="00E24BFF"/>
    <w:rsid w:val="00E2540C"/>
    <w:rsid w:val="00E25979"/>
    <w:rsid w:val="00E25E79"/>
    <w:rsid w:val="00E352D5"/>
    <w:rsid w:val="00E4222A"/>
    <w:rsid w:val="00E43509"/>
    <w:rsid w:val="00E46DE2"/>
    <w:rsid w:val="00E87A9C"/>
    <w:rsid w:val="00E90054"/>
    <w:rsid w:val="00EB2A7B"/>
    <w:rsid w:val="00EC64FC"/>
    <w:rsid w:val="00ED003C"/>
    <w:rsid w:val="00ED2BA1"/>
    <w:rsid w:val="00ED3E53"/>
    <w:rsid w:val="00ED495F"/>
    <w:rsid w:val="00EF6E7D"/>
    <w:rsid w:val="00F156E5"/>
    <w:rsid w:val="00F1737F"/>
    <w:rsid w:val="00F20218"/>
    <w:rsid w:val="00F23AEB"/>
    <w:rsid w:val="00F27CD0"/>
    <w:rsid w:val="00F43689"/>
    <w:rsid w:val="00F450B5"/>
    <w:rsid w:val="00F50A43"/>
    <w:rsid w:val="00F522DB"/>
    <w:rsid w:val="00F61A71"/>
    <w:rsid w:val="00F81897"/>
    <w:rsid w:val="00F85A79"/>
    <w:rsid w:val="00F95FF5"/>
    <w:rsid w:val="00F965DE"/>
    <w:rsid w:val="00FA0947"/>
    <w:rsid w:val="00FA65CF"/>
    <w:rsid w:val="00FC0B3A"/>
    <w:rsid w:val="00FD1ABB"/>
    <w:rsid w:val="00FD3BA0"/>
    <w:rsid w:val="00FD632E"/>
    <w:rsid w:val="00FD6A0E"/>
    <w:rsid w:val="00FE553E"/>
    <w:rsid w:val="00FE610A"/>
    <w:rsid w:val="00FE664E"/>
    <w:rsid w:val="00FF280D"/>
    <w:rsid w:val="00FF6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A4BAB53"/>
  <w15:docId w15:val="{E2677DEF-A426-4EAC-9F31-D9B1DD68B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D830A5"/>
    <w:rPr>
      <w:rFonts w:ascii="Arial" w:hAnsi="Arial" w:cs="Arial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23DD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sid w:val="00090C6D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uiPriority w:val="9"/>
    <w:qFormat/>
    <w:rsid w:val="00623D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LineNumbering">
    <w:name w:val="Line Numbering"/>
  </w:style>
  <w:style w:type="paragraph" w:customStyle="1" w:styleId="Heading">
    <w:name w:val="Heading"/>
    <w:basedOn w:val="Standard"/>
    <w:next w:val="Textkrper"/>
    <w:qFormat/>
    <w:pPr>
      <w:keepNext/>
      <w:spacing w:before="240" w:after="120"/>
    </w:pPr>
    <w:rPr>
      <w:rFonts w:ascii="Liberation Sans" w:eastAsia="Source Han Sans CN" w:hAnsi="Liberation Sans" w:cs="Droid Sans Devanagari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Droid Sans Devanagari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Index">
    <w:name w:val="Index"/>
    <w:basedOn w:val="Standard"/>
    <w:qFormat/>
    <w:pPr>
      <w:suppressLineNumbers/>
    </w:pPr>
    <w:rPr>
      <w:rFonts w:cs="Droid Sans Devanagari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090C6D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097F19"/>
    <w:rPr>
      <w:rFonts w:ascii="Calibri" w:eastAsia="Calibri" w:hAnsi="Calibri" w:cs="Calibri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B140DF"/>
    <w:pPr>
      <w:ind w:left="720"/>
    </w:pPr>
    <w:rPr>
      <w:rFonts w:ascii="Calibri" w:hAnsi="Calibri" w:cs="Times New Roman"/>
    </w:rPr>
  </w:style>
  <w:style w:type="paragraph" w:customStyle="1" w:styleId="FrameContents">
    <w:name w:val="Frame Contents"/>
    <w:basedOn w:val="Standard"/>
    <w:qFormat/>
  </w:style>
  <w:style w:type="table" w:styleId="Tabellenraster">
    <w:name w:val="Table Grid"/>
    <w:basedOn w:val="NormaleTabelle"/>
    <w:uiPriority w:val="59"/>
    <w:rsid w:val="00D830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786CC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86CC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86CC2"/>
    <w:rPr>
      <w:rFonts w:ascii="Arial" w:hAnsi="Arial" w:cs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86CC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86CC2"/>
    <w:rPr>
      <w:rFonts w:ascii="Arial" w:hAnsi="Arial" w:cs="Arial"/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791096"/>
    <w:pPr>
      <w:suppressAutoHyphens w:val="0"/>
    </w:pPr>
    <w:rPr>
      <w:rFonts w:ascii="Arial" w:hAnsi="Arial" w:cs="Arial"/>
    </w:rPr>
  </w:style>
  <w:style w:type="paragraph" w:styleId="Kopfzeile">
    <w:name w:val="header"/>
    <w:basedOn w:val="Standard"/>
    <w:link w:val="KopfzeileZchn"/>
    <w:uiPriority w:val="99"/>
    <w:unhideWhenUsed/>
    <w:rsid w:val="00EF6E7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F6E7D"/>
    <w:rPr>
      <w:rFonts w:ascii="Arial" w:hAnsi="Arial" w:cs="Arial"/>
    </w:rPr>
  </w:style>
  <w:style w:type="paragraph" w:styleId="Fuzeile">
    <w:name w:val="footer"/>
    <w:basedOn w:val="Standard"/>
    <w:link w:val="FuzeileZchn"/>
    <w:uiPriority w:val="99"/>
    <w:unhideWhenUsed/>
    <w:rsid w:val="00EF6E7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F6E7D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13524-836C-41DA-A3B0-06E5AEAAE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1318</Words>
  <Characters>8305</Characters>
  <Application>Microsoft Office Word</Application>
  <DocSecurity>0</DocSecurity>
  <Lines>69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Gerda</dc:creator>
  <dc:description/>
  <cp:lastModifiedBy>15101 Baier, Stefanie</cp:lastModifiedBy>
  <cp:revision>3</cp:revision>
  <cp:lastPrinted>2023-05-15T12:40:00Z</cp:lastPrinted>
  <dcterms:created xsi:type="dcterms:W3CDTF">2024-09-02T12:13:00Z</dcterms:created>
  <dcterms:modified xsi:type="dcterms:W3CDTF">2024-09-02T12:15:00Z</dcterms:modified>
  <dc:language>de-DE</dc:language>
</cp:coreProperties>
</file>